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F33" w:rsidRPr="00614D5C" w:rsidRDefault="00DB670A" w:rsidP="00564F33">
      <w:pPr>
        <w:ind w:left="-180" w:firstLine="900"/>
        <w:jc w:val="center"/>
        <w:rPr>
          <w:b/>
          <w:sz w:val="26"/>
          <w:szCs w:val="26"/>
        </w:rPr>
      </w:pPr>
      <w:r w:rsidRPr="00DB670A">
        <w:rPr>
          <w:noProof/>
          <w:sz w:val="26"/>
          <w:szCs w:val="26"/>
        </w:rPr>
        <w:drawing>
          <wp:inline distT="0" distB="0" distL="0" distR="0">
            <wp:extent cx="6480810" cy="8919056"/>
            <wp:effectExtent l="0" t="0" r="0" b="0"/>
            <wp:docPr id="11" name="Рисунок 11" descr="C:\Users\Admin\Desktop\Ирина Александровна 04.04\КОМ 1219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лександровна 04.04\КОМ 1219\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64F33" w:rsidRPr="00614D5C">
        <w:rPr>
          <w:b/>
          <w:sz w:val="26"/>
          <w:szCs w:val="26"/>
        </w:rPr>
        <w:lastRenderedPageBreak/>
        <w:t>Содержание</w:t>
      </w:r>
    </w:p>
    <w:p w:rsidR="00564F33" w:rsidRPr="00614D5C" w:rsidRDefault="00564F33" w:rsidP="00564F33">
      <w:pPr>
        <w:spacing w:line="276" w:lineRule="auto"/>
        <w:ind w:firstLine="900"/>
        <w:jc w:val="both"/>
        <w:rPr>
          <w:sz w:val="26"/>
          <w:szCs w:val="26"/>
        </w:rPr>
      </w:pPr>
      <w:r w:rsidRPr="00614D5C">
        <w:rPr>
          <w:sz w:val="26"/>
          <w:szCs w:val="26"/>
        </w:rPr>
        <w:t>1.Общие положения</w:t>
      </w:r>
    </w:p>
    <w:p w:rsidR="00564F33" w:rsidRPr="00614D5C" w:rsidRDefault="00564F33" w:rsidP="00564F33">
      <w:pPr>
        <w:spacing w:line="276" w:lineRule="auto"/>
        <w:ind w:firstLine="900"/>
        <w:jc w:val="both"/>
        <w:rPr>
          <w:sz w:val="26"/>
          <w:szCs w:val="26"/>
        </w:rPr>
      </w:pPr>
      <w:r w:rsidRPr="00614D5C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564F33" w:rsidRPr="00614D5C" w:rsidRDefault="00564F33" w:rsidP="00564F33">
      <w:pPr>
        <w:spacing w:line="276" w:lineRule="auto"/>
        <w:ind w:firstLine="900"/>
        <w:jc w:val="both"/>
        <w:rPr>
          <w:sz w:val="26"/>
          <w:szCs w:val="26"/>
        </w:rPr>
      </w:pPr>
      <w:r w:rsidRPr="00614D5C">
        <w:rPr>
          <w:sz w:val="26"/>
          <w:szCs w:val="26"/>
        </w:rPr>
        <w:t xml:space="preserve">3. Оценочные материалы. </w:t>
      </w:r>
    </w:p>
    <w:p w:rsidR="00564F33" w:rsidRPr="00614D5C" w:rsidRDefault="00564F33" w:rsidP="00564F33">
      <w:pPr>
        <w:spacing w:line="276" w:lineRule="auto"/>
        <w:ind w:firstLine="900"/>
        <w:jc w:val="both"/>
        <w:rPr>
          <w:sz w:val="26"/>
          <w:szCs w:val="26"/>
        </w:rPr>
      </w:pPr>
      <w:r w:rsidRPr="00614D5C">
        <w:rPr>
          <w:sz w:val="26"/>
          <w:szCs w:val="26"/>
        </w:rPr>
        <w:t>3.1. Текущий контроль.</w:t>
      </w:r>
    </w:p>
    <w:p w:rsidR="00564F33" w:rsidRPr="00614D5C" w:rsidRDefault="00564F33" w:rsidP="00564F33">
      <w:pPr>
        <w:spacing w:line="276" w:lineRule="auto"/>
        <w:ind w:firstLine="900"/>
        <w:jc w:val="both"/>
        <w:rPr>
          <w:sz w:val="26"/>
          <w:szCs w:val="26"/>
        </w:rPr>
      </w:pPr>
      <w:r w:rsidRPr="00614D5C">
        <w:rPr>
          <w:sz w:val="26"/>
          <w:szCs w:val="26"/>
        </w:rPr>
        <w:t>3.2. Промежуточная аттестация.</w:t>
      </w:r>
    </w:p>
    <w:p w:rsidR="00564F33" w:rsidRPr="00614D5C" w:rsidRDefault="00564F33" w:rsidP="00564F33">
      <w:pPr>
        <w:spacing w:line="276" w:lineRule="auto"/>
        <w:ind w:firstLine="900"/>
        <w:jc w:val="both"/>
        <w:rPr>
          <w:sz w:val="26"/>
          <w:szCs w:val="26"/>
        </w:rPr>
      </w:pPr>
      <w:r w:rsidRPr="00614D5C">
        <w:rPr>
          <w:sz w:val="26"/>
          <w:szCs w:val="26"/>
        </w:rPr>
        <w:t>Приложения</w:t>
      </w:r>
    </w:p>
    <w:p w:rsidR="001835E1" w:rsidRPr="00614D5C" w:rsidRDefault="001835E1" w:rsidP="001835E1">
      <w:pPr>
        <w:spacing w:line="276" w:lineRule="auto"/>
        <w:ind w:firstLine="900"/>
        <w:jc w:val="both"/>
        <w:rPr>
          <w:sz w:val="26"/>
          <w:szCs w:val="26"/>
        </w:rPr>
      </w:pPr>
    </w:p>
    <w:p w:rsidR="001835E1" w:rsidRPr="00614D5C" w:rsidRDefault="001835E1" w:rsidP="001835E1">
      <w:pPr>
        <w:spacing w:line="276" w:lineRule="auto"/>
        <w:ind w:firstLine="900"/>
        <w:jc w:val="both"/>
        <w:rPr>
          <w:sz w:val="26"/>
          <w:szCs w:val="26"/>
        </w:rPr>
      </w:pPr>
    </w:p>
    <w:p w:rsidR="001835E1" w:rsidRPr="00614D5C" w:rsidRDefault="001835E1" w:rsidP="001835E1">
      <w:pPr>
        <w:spacing w:line="276" w:lineRule="auto"/>
        <w:ind w:firstLine="900"/>
        <w:jc w:val="both"/>
        <w:rPr>
          <w:sz w:val="26"/>
          <w:szCs w:val="26"/>
        </w:rPr>
      </w:pPr>
    </w:p>
    <w:p w:rsidR="001835E1" w:rsidRPr="00614D5C" w:rsidRDefault="001835E1" w:rsidP="001835E1">
      <w:pPr>
        <w:spacing w:line="276" w:lineRule="auto"/>
        <w:ind w:firstLine="900"/>
        <w:jc w:val="both"/>
        <w:rPr>
          <w:sz w:val="26"/>
          <w:szCs w:val="26"/>
        </w:rPr>
      </w:pPr>
    </w:p>
    <w:p w:rsidR="001835E1" w:rsidRPr="00614D5C" w:rsidRDefault="001835E1" w:rsidP="001835E1">
      <w:pPr>
        <w:spacing w:line="276" w:lineRule="auto"/>
        <w:ind w:firstLine="900"/>
        <w:jc w:val="both"/>
        <w:rPr>
          <w:sz w:val="26"/>
          <w:szCs w:val="26"/>
        </w:rPr>
      </w:pPr>
    </w:p>
    <w:p w:rsidR="001835E1" w:rsidRPr="00614D5C" w:rsidRDefault="001835E1" w:rsidP="001835E1">
      <w:pPr>
        <w:spacing w:line="276" w:lineRule="auto"/>
        <w:ind w:firstLine="900"/>
        <w:jc w:val="both"/>
        <w:rPr>
          <w:sz w:val="26"/>
          <w:szCs w:val="26"/>
        </w:rPr>
      </w:pPr>
    </w:p>
    <w:p w:rsidR="001835E1" w:rsidRPr="00614D5C" w:rsidRDefault="001835E1" w:rsidP="001835E1">
      <w:pPr>
        <w:spacing w:line="276" w:lineRule="auto"/>
        <w:ind w:firstLine="900"/>
        <w:jc w:val="both"/>
        <w:rPr>
          <w:sz w:val="26"/>
          <w:szCs w:val="26"/>
        </w:rPr>
      </w:pPr>
    </w:p>
    <w:p w:rsidR="001835E1" w:rsidRPr="00614D5C" w:rsidRDefault="001835E1" w:rsidP="001835E1">
      <w:pPr>
        <w:spacing w:line="276" w:lineRule="auto"/>
        <w:ind w:firstLine="900"/>
        <w:jc w:val="both"/>
        <w:rPr>
          <w:sz w:val="26"/>
          <w:szCs w:val="26"/>
        </w:rPr>
      </w:pPr>
    </w:p>
    <w:p w:rsidR="001835E1" w:rsidRPr="00614D5C" w:rsidRDefault="001835E1" w:rsidP="001835E1">
      <w:pPr>
        <w:spacing w:line="276" w:lineRule="auto"/>
        <w:ind w:firstLine="900"/>
        <w:jc w:val="both"/>
        <w:rPr>
          <w:sz w:val="26"/>
          <w:szCs w:val="26"/>
        </w:rPr>
      </w:pPr>
    </w:p>
    <w:p w:rsidR="001835E1" w:rsidRPr="00614D5C" w:rsidRDefault="001835E1" w:rsidP="001835E1">
      <w:pPr>
        <w:spacing w:line="276" w:lineRule="auto"/>
        <w:ind w:firstLine="900"/>
        <w:jc w:val="both"/>
        <w:rPr>
          <w:sz w:val="26"/>
          <w:szCs w:val="26"/>
        </w:rPr>
      </w:pPr>
    </w:p>
    <w:p w:rsidR="001835E1" w:rsidRPr="00614D5C" w:rsidRDefault="001835E1" w:rsidP="001835E1">
      <w:pPr>
        <w:spacing w:line="276" w:lineRule="auto"/>
        <w:ind w:firstLine="900"/>
        <w:jc w:val="both"/>
        <w:rPr>
          <w:sz w:val="26"/>
          <w:szCs w:val="26"/>
        </w:rPr>
      </w:pPr>
    </w:p>
    <w:p w:rsidR="001835E1" w:rsidRPr="00614D5C" w:rsidRDefault="001835E1" w:rsidP="001835E1">
      <w:pPr>
        <w:spacing w:line="276" w:lineRule="auto"/>
        <w:ind w:firstLine="900"/>
        <w:jc w:val="both"/>
        <w:rPr>
          <w:sz w:val="26"/>
          <w:szCs w:val="26"/>
        </w:rPr>
      </w:pPr>
    </w:p>
    <w:p w:rsidR="001835E1" w:rsidRPr="00614D5C" w:rsidRDefault="001835E1" w:rsidP="001835E1">
      <w:pPr>
        <w:spacing w:line="276" w:lineRule="auto"/>
        <w:ind w:firstLine="900"/>
        <w:jc w:val="both"/>
        <w:rPr>
          <w:sz w:val="26"/>
          <w:szCs w:val="26"/>
        </w:rPr>
      </w:pPr>
    </w:p>
    <w:p w:rsidR="001835E1" w:rsidRPr="00614D5C" w:rsidRDefault="001835E1" w:rsidP="001835E1">
      <w:pPr>
        <w:spacing w:line="276" w:lineRule="auto"/>
        <w:ind w:firstLine="900"/>
        <w:jc w:val="both"/>
        <w:rPr>
          <w:sz w:val="26"/>
          <w:szCs w:val="26"/>
        </w:rPr>
      </w:pPr>
    </w:p>
    <w:p w:rsidR="001835E1" w:rsidRPr="00614D5C" w:rsidRDefault="001835E1" w:rsidP="001835E1">
      <w:pPr>
        <w:spacing w:line="276" w:lineRule="auto"/>
        <w:ind w:firstLine="900"/>
        <w:jc w:val="both"/>
        <w:rPr>
          <w:sz w:val="26"/>
          <w:szCs w:val="26"/>
          <w:lang w:val="tt-RU"/>
        </w:rPr>
      </w:pPr>
    </w:p>
    <w:p w:rsidR="00150F51" w:rsidRPr="00614D5C" w:rsidRDefault="00150F51" w:rsidP="001835E1">
      <w:pPr>
        <w:spacing w:line="276" w:lineRule="auto"/>
        <w:ind w:firstLine="900"/>
        <w:jc w:val="both"/>
        <w:rPr>
          <w:sz w:val="26"/>
          <w:szCs w:val="26"/>
          <w:lang w:val="tt-RU"/>
        </w:rPr>
      </w:pPr>
    </w:p>
    <w:p w:rsidR="00150F51" w:rsidRPr="00614D5C" w:rsidRDefault="00150F51" w:rsidP="001835E1">
      <w:pPr>
        <w:spacing w:line="276" w:lineRule="auto"/>
        <w:ind w:firstLine="900"/>
        <w:jc w:val="both"/>
        <w:rPr>
          <w:sz w:val="26"/>
          <w:szCs w:val="26"/>
          <w:lang w:val="tt-RU"/>
        </w:rPr>
      </w:pPr>
    </w:p>
    <w:p w:rsidR="00150F51" w:rsidRPr="00614D5C" w:rsidRDefault="00150F51" w:rsidP="001835E1">
      <w:pPr>
        <w:spacing w:line="276" w:lineRule="auto"/>
        <w:ind w:firstLine="900"/>
        <w:jc w:val="both"/>
        <w:rPr>
          <w:sz w:val="26"/>
          <w:szCs w:val="26"/>
          <w:lang w:val="tt-RU"/>
        </w:rPr>
      </w:pPr>
    </w:p>
    <w:p w:rsidR="00150F51" w:rsidRPr="00614D5C" w:rsidRDefault="00150F51" w:rsidP="001835E1">
      <w:pPr>
        <w:spacing w:line="276" w:lineRule="auto"/>
        <w:ind w:firstLine="900"/>
        <w:jc w:val="both"/>
        <w:rPr>
          <w:sz w:val="26"/>
          <w:szCs w:val="26"/>
          <w:lang w:val="tt-RU"/>
        </w:rPr>
      </w:pPr>
    </w:p>
    <w:p w:rsidR="00150F51" w:rsidRPr="00614D5C" w:rsidRDefault="00150F51" w:rsidP="001835E1">
      <w:pPr>
        <w:spacing w:line="276" w:lineRule="auto"/>
        <w:ind w:firstLine="900"/>
        <w:jc w:val="both"/>
        <w:rPr>
          <w:sz w:val="26"/>
          <w:szCs w:val="26"/>
          <w:lang w:val="tt-RU"/>
        </w:rPr>
      </w:pPr>
    </w:p>
    <w:p w:rsidR="00150F51" w:rsidRPr="00614D5C" w:rsidRDefault="00150F51" w:rsidP="001835E1">
      <w:pPr>
        <w:spacing w:line="276" w:lineRule="auto"/>
        <w:ind w:firstLine="900"/>
        <w:jc w:val="both"/>
        <w:rPr>
          <w:sz w:val="26"/>
          <w:szCs w:val="26"/>
          <w:lang w:val="tt-RU"/>
        </w:rPr>
      </w:pPr>
    </w:p>
    <w:p w:rsidR="00150F51" w:rsidRPr="00614D5C" w:rsidRDefault="00150F51" w:rsidP="001835E1">
      <w:pPr>
        <w:spacing w:line="276" w:lineRule="auto"/>
        <w:ind w:firstLine="900"/>
        <w:jc w:val="both"/>
        <w:rPr>
          <w:sz w:val="26"/>
          <w:szCs w:val="26"/>
          <w:lang w:val="tt-RU"/>
        </w:rPr>
      </w:pPr>
    </w:p>
    <w:p w:rsidR="00150F51" w:rsidRPr="00614D5C" w:rsidRDefault="00150F51" w:rsidP="001835E1">
      <w:pPr>
        <w:spacing w:line="276" w:lineRule="auto"/>
        <w:ind w:firstLine="900"/>
        <w:jc w:val="both"/>
        <w:rPr>
          <w:sz w:val="26"/>
          <w:szCs w:val="26"/>
          <w:lang w:val="tt-RU"/>
        </w:rPr>
      </w:pPr>
    </w:p>
    <w:p w:rsidR="00150F51" w:rsidRPr="00614D5C" w:rsidRDefault="00150F51" w:rsidP="001835E1">
      <w:pPr>
        <w:spacing w:line="276" w:lineRule="auto"/>
        <w:ind w:firstLine="900"/>
        <w:jc w:val="both"/>
        <w:rPr>
          <w:sz w:val="26"/>
          <w:szCs w:val="26"/>
          <w:lang w:val="tt-RU"/>
        </w:rPr>
      </w:pPr>
    </w:p>
    <w:p w:rsidR="00150F51" w:rsidRPr="00614D5C" w:rsidRDefault="00150F51" w:rsidP="001835E1">
      <w:pPr>
        <w:spacing w:line="276" w:lineRule="auto"/>
        <w:ind w:firstLine="900"/>
        <w:jc w:val="both"/>
        <w:rPr>
          <w:sz w:val="26"/>
          <w:szCs w:val="26"/>
          <w:lang w:val="tt-RU"/>
        </w:rPr>
      </w:pPr>
    </w:p>
    <w:p w:rsidR="00150F51" w:rsidRPr="00614D5C" w:rsidRDefault="00150F51" w:rsidP="001835E1">
      <w:pPr>
        <w:spacing w:line="276" w:lineRule="auto"/>
        <w:ind w:firstLine="900"/>
        <w:jc w:val="both"/>
        <w:rPr>
          <w:sz w:val="26"/>
          <w:szCs w:val="26"/>
          <w:lang w:val="tt-RU"/>
        </w:rPr>
      </w:pPr>
    </w:p>
    <w:p w:rsidR="00150F51" w:rsidRPr="00614D5C" w:rsidRDefault="00150F51" w:rsidP="001835E1">
      <w:pPr>
        <w:spacing w:line="276" w:lineRule="auto"/>
        <w:ind w:firstLine="900"/>
        <w:jc w:val="both"/>
        <w:rPr>
          <w:sz w:val="26"/>
          <w:szCs w:val="26"/>
          <w:lang w:val="tt-RU"/>
        </w:rPr>
      </w:pPr>
    </w:p>
    <w:p w:rsidR="00150F51" w:rsidRPr="00614D5C" w:rsidRDefault="00150F51" w:rsidP="001835E1">
      <w:pPr>
        <w:spacing w:line="276" w:lineRule="auto"/>
        <w:ind w:firstLine="900"/>
        <w:jc w:val="both"/>
        <w:rPr>
          <w:sz w:val="26"/>
          <w:szCs w:val="26"/>
          <w:lang w:val="tt-RU"/>
        </w:rPr>
      </w:pPr>
    </w:p>
    <w:p w:rsidR="00442B1B" w:rsidRPr="00614D5C" w:rsidRDefault="00442B1B" w:rsidP="00442B1B">
      <w:pPr>
        <w:keepNext/>
        <w:keepLines/>
        <w:suppressLineNumbers/>
        <w:suppressAutoHyphens/>
        <w:spacing w:line="360" w:lineRule="auto"/>
        <w:jc w:val="center"/>
        <w:rPr>
          <w:b/>
          <w:caps/>
          <w:sz w:val="26"/>
          <w:szCs w:val="26"/>
        </w:rPr>
        <w:sectPr w:rsidR="00442B1B" w:rsidRPr="00614D5C" w:rsidSect="00150F51">
          <w:footerReference w:type="default" r:id="rId9"/>
          <w:footerReference w:type="first" r:id="rId10"/>
          <w:pgSz w:w="11906" w:h="16838"/>
          <w:pgMar w:top="1134" w:right="849" w:bottom="1701" w:left="851" w:header="709" w:footer="79" w:gutter="0"/>
          <w:cols w:space="708"/>
          <w:titlePg/>
          <w:docGrid w:linePitch="360"/>
        </w:sectPr>
      </w:pPr>
    </w:p>
    <w:p w:rsidR="004624AA" w:rsidRPr="00614D5C" w:rsidRDefault="004624AA" w:rsidP="004624AA">
      <w:pPr>
        <w:rPr>
          <w:b/>
          <w:sz w:val="26"/>
          <w:szCs w:val="26"/>
        </w:rPr>
      </w:pPr>
    </w:p>
    <w:p w:rsidR="00E24F11" w:rsidRPr="00614D5C" w:rsidRDefault="00E24F11" w:rsidP="00442B1B">
      <w:pPr>
        <w:widowControl w:val="0"/>
        <w:jc w:val="center"/>
        <w:rPr>
          <w:b/>
          <w:caps/>
          <w:sz w:val="26"/>
          <w:szCs w:val="26"/>
        </w:rPr>
      </w:pPr>
      <w:r w:rsidRPr="00614D5C">
        <w:rPr>
          <w:b/>
          <w:caps/>
          <w:sz w:val="26"/>
          <w:szCs w:val="26"/>
        </w:rPr>
        <w:t>1.Общие положения</w:t>
      </w:r>
    </w:p>
    <w:p w:rsidR="00564F33" w:rsidRPr="00614D5C" w:rsidRDefault="00564F33" w:rsidP="00442B1B">
      <w:pPr>
        <w:widowControl w:val="0"/>
        <w:jc w:val="center"/>
        <w:rPr>
          <w:b/>
          <w:caps/>
          <w:sz w:val="26"/>
          <w:szCs w:val="26"/>
        </w:rPr>
      </w:pPr>
    </w:p>
    <w:p w:rsidR="00614D5C" w:rsidRPr="00614D5C" w:rsidRDefault="00614D5C" w:rsidP="00614D5C">
      <w:pPr>
        <w:jc w:val="both"/>
        <w:rPr>
          <w:sz w:val="26"/>
          <w:szCs w:val="26"/>
        </w:rPr>
      </w:pPr>
      <w:r w:rsidRPr="00614D5C">
        <w:rPr>
          <w:sz w:val="26"/>
          <w:szCs w:val="26"/>
        </w:rPr>
        <w:t>Комплект контрольно-оценочных материалов  разработан</w:t>
      </w:r>
    </w:p>
    <w:p w:rsidR="00614D5C" w:rsidRPr="00614D5C" w:rsidRDefault="00614D5C" w:rsidP="00614D5C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614D5C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614D5C">
        <w:rPr>
          <w:rFonts w:ascii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614D5C">
        <w:rPr>
          <w:rFonts w:ascii="Times New Roman" w:hAnsi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614D5C" w:rsidRPr="00614D5C" w:rsidRDefault="00614D5C" w:rsidP="00614D5C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614D5C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 специальности:  22.02.06 Сварочное производство, 2019 г.</w:t>
      </w:r>
    </w:p>
    <w:p w:rsidR="00614D5C" w:rsidRPr="00614D5C" w:rsidRDefault="00614D5C" w:rsidP="00614D5C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614D5C">
        <w:rPr>
          <w:rFonts w:ascii="Times New Roman" w:hAnsi="Times New Roman"/>
          <w:sz w:val="26"/>
          <w:szCs w:val="26"/>
        </w:rPr>
        <w:t>- рабочей программы воспитания по специальности 22.02.06 Сварочное производство, 2019 г.</w:t>
      </w:r>
    </w:p>
    <w:p w:rsidR="00614D5C" w:rsidRPr="00614D5C" w:rsidRDefault="00614D5C" w:rsidP="00614D5C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614D5C">
        <w:rPr>
          <w:rFonts w:ascii="Times New Roman" w:hAnsi="Times New Roman"/>
          <w:sz w:val="26"/>
          <w:szCs w:val="26"/>
        </w:rPr>
        <w:t>- на основании рабочей программы общеобразовательной дисциплины «Техническая механика».</w:t>
      </w:r>
    </w:p>
    <w:p w:rsidR="00614D5C" w:rsidRPr="00614D5C" w:rsidRDefault="00614D5C" w:rsidP="00614D5C">
      <w:pPr>
        <w:jc w:val="both"/>
        <w:rPr>
          <w:sz w:val="26"/>
          <w:szCs w:val="26"/>
        </w:rPr>
      </w:pPr>
      <w:r w:rsidRPr="00614D5C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614D5C">
        <w:rPr>
          <w:rFonts w:eastAsia="TimesNewRomanPSMT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614D5C">
        <w:rPr>
          <w:bCs/>
          <w:sz w:val="26"/>
          <w:szCs w:val="26"/>
        </w:rPr>
        <w:t>ОП.02 Техническая механика</w:t>
      </w:r>
      <w:r w:rsidRPr="00614D5C">
        <w:rPr>
          <w:b/>
          <w:sz w:val="26"/>
          <w:szCs w:val="26"/>
        </w:rPr>
        <w:t>.</w:t>
      </w:r>
    </w:p>
    <w:p w:rsidR="00614D5C" w:rsidRPr="00614D5C" w:rsidRDefault="00614D5C" w:rsidP="00614D5C">
      <w:pPr>
        <w:jc w:val="both"/>
        <w:rPr>
          <w:sz w:val="26"/>
          <w:szCs w:val="26"/>
        </w:rPr>
      </w:pPr>
      <w:r w:rsidRPr="00614D5C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 и экзамена.</w:t>
      </w:r>
    </w:p>
    <w:p w:rsidR="00093024" w:rsidRPr="00614D5C" w:rsidRDefault="00093024" w:rsidP="00442B1B">
      <w:pPr>
        <w:widowControl w:val="0"/>
        <w:spacing w:line="360" w:lineRule="auto"/>
        <w:ind w:firstLine="709"/>
        <w:jc w:val="both"/>
        <w:rPr>
          <w:b/>
          <w:caps/>
          <w:sz w:val="26"/>
          <w:szCs w:val="26"/>
        </w:rPr>
      </w:pPr>
    </w:p>
    <w:p w:rsidR="000417CD" w:rsidRPr="00614D5C" w:rsidRDefault="000417CD" w:rsidP="000417CD">
      <w:pPr>
        <w:ind w:firstLine="900"/>
        <w:jc w:val="center"/>
        <w:rPr>
          <w:b/>
          <w:caps/>
          <w:sz w:val="26"/>
          <w:szCs w:val="26"/>
        </w:rPr>
      </w:pPr>
    </w:p>
    <w:p w:rsidR="00E24F11" w:rsidRPr="00614D5C" w:rsidRDefault="00E24F11" w:rsidP="00614D5C">
      <w:pPr>
        <w:shd w:val="clear" w:color="auto" w:fill="FFFFFF"/>
        <w:rPr>
          <w:b/>
          <w:caps/>
          <w:sz w:val="26"/>
          <w:szCs w:val="26"/>
        </w:rPr>
      </w:pPr>
      <w:r w:rsidRPr="00614D5C">
        <w:rPr>
          <w:b/>
          <w:caps/>
          <w:sz w:val="26"/>
          <w:szCs w:val="26"/>
        </w:rPr>
        <w:t xml:space="preserve">2. Показатели оценки результатов освоения </w:t>
      </w:r>
      <w:r w:rsidR="005A187F" w:rsidRPr="00614D5C">
        <w:rPr>
          <w:b/>
          <w:caps/>
          <w:sz w:val="26"/>
          <w:szCs w:val="26"/>
        </w:rPr>
        <w:t>дисциплины</w:t>
      </w:r>
      <w:r w:rsidRPr="00614D5C">
        <w:rPr>
          <w:b/>
          <w:caps/>
          <w:sz w:val="26"/>
          <w:szCs w:val="26"/>
        </w:rPr>
        <w:t xml:space="preserve">, формы и методы контроля и оценки </w:t>
      </w:r>
    </w:p>
    <w:p w:rsidR="00E24F11" w:rsidRPr="00614D5C" w:rsidRDefault="00E24F11" w:rsidP="00E24F11">
      <w:pPr>
        <w:shd w:val="clear" w:color="auto" w:fill="FFFFFF"/>
        <w:spacing w:line="360" w:lineRule="auto"/>
        <w:ind w:firstLine="900"/>
        <w:jc w:val="right"/>
        <w:rPr>
          <w:sz w:val="26"/>
          <w:szCs w:val="26"/>
          <w:u w:val="single"/>
        </w:rPr>
      </w:pPr>
      <w:r w:rsidRPr="00614D5C">
        <w:rPr>
          <w:sz w:val="26"/>
          <w:szCs w:val="26"/>
        </w:rPr>
        <w:t>Таблица 1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6142"/>
        <w:gridCol w:w="4279"/>
      </w:tblGrid>
      <w:tr w:rsidR="00614D5C" w:rsidRPr="00614D5C" w:rsidTr="00614D5C">
        <w:trPr>
          <w:jc w:val="center"/>
        </w:trPr>
        <w:tc>
          <w:tcPr>
            <w:tcW w:w="5745" w:type="dxa"/>
          </w:tcPr>
          <w:p w:rsidR="00614D5C" w:rsidRPr="00614D5C" w:rsidRDefault="00614D5C" w:rsidP="00614D5C">
            <w:pPr>
              <w:jc w:val="center"/>
              <w:rPr>
                <w:b/>
                <w:sz w:val="26"/>
                <w:szCs w:val="26"/>
              </w:rPr>
            </w:pPr>
            <w:r w:rsidRPr="00614D5C">
              <w:rPr>
                <w:b/>
                <w:sz w:val="26"/>
                <w:szCs w:val="26"/>
              </w:rPr>
              <w:t xml:space="preserve">Результаты обучения </w:t>
            </w:r>
          </w:p>
          <w:p w:rsidR="00614D5C" w:rsidRPr="00614D5C" w:rsidRDefault="00614D5C" w:rsidP="00614D5C">
            <w:pPr>
              <w:jc w:val="center"/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002" w:type="dxa"/>
          </w:tcPr>
          <w:p w:rsidR="00614D5C" w:rsidRPr="00614D5C" w:rsidRDefault="00614D5C" w:rsidP="00614D5C">
            <w:pPr>
              <w:jc w:val="center"/>
              <w:rPr>
                <w:b/>
                <w:sz w:val="26"/>
                <w:szCs w:val="26"/>
              </w:rPr>
            </w:pPr>
            <w:r w:rsidRPr="00614D5C">
              <w:rPr>
                <w:b/>
                <w:sz w:val="26"/>
                <w:szCs w:val="26"/>
              </w:rPr>
              <w:t xml:space="preserve">Формы и методы контроля  </w:t>
            </w:r>
          </w:p>
          <w:p w:rsidR="00614D5C" w:rsidRPr="00614D5C" w:rsidRDefault="00614D5C" w:rsidP="00614D5C">
            <w:pPr>
              <w:jc w:val="center"/>
              <w:rPr>
                <w:b/>
                <w:sz w:val="26"/>
                <w:szCs w:val="26"/>
              </w:rPr>
            </w:pPr>
            <w:r w:rsidRPr="00614D5C">
              <w:rPr>
                <w:b/>
                <w:sz w:val="26"/>
                <w:szCs w:val="26"/>
              </w:rPr>
              <w:t xml:space="preserve">и оценки результатов обучения </w:t>
            </w:r>
          </w:p>
        </w:tc>
      </w:tr>
      <w:tr w:rsidR="00614D5C" w:rsidRPr="00614D5C" w:rsidTr="00614D5C">
        <w:trPr>
          <w:jc w:val="center"/>
        </w:trPr>
        <w:tc>
          <w:tcPr>
            <w:tcW w:w="5745" w:type="dxa"/>
          </w:tcPr>
          <w:p w:rsidR="00614D5C" w:rsidRPr="00614D5C" w:rsidRDefault="00614D5C" w:rsidP="00614D5C">
            <w:pPr>
              <w:jc w:val="center"/>
              <w:rPr>
                <w:b/>
                <w:sz w:val="26"/>
                <w:szCs w:val="26"/>
              </w:rPr>
            </w:pPr>
            <w:r w:rsidRPr="00614D5C">
              <w:rPr>
                <w:b/>
                <w:sz w:val="26"/>
                <w:szCs w:val="26"/>
              </w:rPr>
              <w:t>Уметь:</w:t>
            </w:r>
          </w:p>
        </w:tc>
        <w:tc>
          <w:tcPr>
            <w:tcW w:w="4002" w:type="dxa"/>
          </w:tcPr>
          <w:p w:rsidR="00614D5C" w:rsidRPr="00614D5C" w:rsidRDefault="00614D5C" w:rsidP="00614D5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14D5C" w:rsidRPr="00614D5C" w:rsidTr="00614D5C">
        <w:trPr>
          <w:jc w:val="center"/>
        </w:trPr>
        <w:tc>
          <w:tcPr>
            <w:tcW w:w="5745" w:type="dxa"/>
          </w:tcPr>
          <w:p w:rsidR="00614D5C" w:rsidRPr="00614D5C" w:rsidRDefault="00614D5C" w:rsidP="00614D5C">
            <w:pPr>
              <w:contextualSpacing/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 xml:space="preserve">- производить расчеты механических передач и простейших сборочных единиц;  </w:t>
            </w:r>
          </w:p>
          <w:p w:rsidR="00614D5C" w:rsidRPr="00614D5C" w:rsidRDefault="00614D5C" w:rsidP="00614D5C">
            <w:pPr>
              <w:contextualSpacing/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 xml:space="preserve">-читать кинематические схемы; </w:t>
            </w:r>
          </w:p>
          <w:p w:rsidR="00614D5C" w:rsidRPr="00614D5C" w:rsidRDefault="00614D5C" w:rsidP="00614D5C">
            <w:pPr>
              <w:contextualSpacing/>
              <w:rPr>
                <w:i/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-определять напряжения в конструкционных элементах;</w:t>
            </w:r>
          </w:p>
          <w:p w:rsidR="00614D5C" w:rsidRPr="00614D5C" w:rsidRDefault="00614D5C" w:rsidP="00614D5C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614D5C">
              <w:rPr>
                <w:i/>
                <w:sz w:val="26"/>
                <w:szCs w:val="26"/>
              </w:rPr>
              <w:t>- производить расчеты элементов конструкций на кручение и изгиб;</w:t>
            </w:r>
          </w:p>
          <w:p w:rsidR="00614D5C" w:rsidRPr="00614D5C" w:rsidRDefault="00614D5C" w:rsidP="00614D5C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614D5C">
              <w:rPr>
                <w:i/>
                <w:sz w:val="26"/>
                <w:szCs w:val="26"/>
              </w:rPr>
              <w:t xml:space="preserve"> - использовать положения сопро</w:t>
            </w:r>
            <w:r w:rsidRPr="00614D5C">
              <w:rPr>
                <w:i/>
                <w:sz w:val="26"/>
                <w:szCs w:val="26"/>
              </w:rPr>
              <w:softHyphen/>
              <w:t xml:space="preserve">мата в практической деятельности; </w:t>
            </w:r>
          </w:p>
          <w:p w:rsidR="00614D5C" w:rsidRPr="00614D5C" w:rsidRDefault="00614D5C" w:rsidP="00614D5C">
            <w:pPr>
              <w:contextualSpacing/>
              <w:jc w:val="both"/>
              <w:rPr>
                <w:i/>
                <w:sz w:val="26"/>
                <w:szCs w:val="26"/>
              </w:rPr>
            </w:pPr>
          </w:p>
          <w:p w:rsidR="00614D5C" w:rsidRPr="00614D5C" w:rsidRDefault="00614D5C" w:rsidP="00614D5C">
            <w:pPr>
              <w:contextualSpacing/>
              <w:jc w:val="both"/>
              <w:rPr>
                <w:i/>
                <w:sz w:val="26"/>
                <w:szCs w:val="26"/>
              </w:rPr>
            </w:pPr>
          </w:p>
          <w:p w:rsidR="00614D5C" w:rsidRPr="00614D5C" w:rsidRDefault="00614D5C" w:rsidP="00614D5C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614D5C">
              <w:rPr>
                <w:i/>
                <w:sz w:val="26"/>
                <w:szCs w:val="26"/>
              </w:rPr>
              <w:t>-оценивать работо</w:t>
            </w:r>
            <w:r w:rsidRPr="00614D5C">
              <w:rPr>
                <w:i/>
                <w:sz w:val="26"/>
                <w:szCs w:val="26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  <w:p w:rsidR="00614D5C" w:rsidRPr="00614D5C" w:rsidRDefault="00614D5C" w:rsidP="00614D5C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614D5C">
              <w:rPr>
                <w:i/>
                <w:sz w:val="26"/>
                <w:szCs w:val="26"/>
              </w:rPr>
              <w:t xml:space="preserve"> - оценивать надежность типовых дета</w:t>
            </w:r>
            <w:r w:rsidRPr="00614D5C">
              <w:rPr>
                <w:i/>
                <w:sz w:val="26"/>
                <w:szCs w:val="26"/>
              </w:rPr>
              <w:softHyphen/>
              <w:t>лей, узлов и механизмов и проводить анализ результа</w:t>
            </w:r>
            <w:r w:rsidRPr="00614D5C">
              <w:rPr>
                <w:i/>
                <w:sz w:val="26"/>
                <w:szCs w:val="26"/>
              </w:rPr>
              <w:softHyphen/>
              <w:t xml:space="preserve">тов, полученных на основе принятых решений; </w:t>
            </w:r>
          </w:p>
          <w:p w:rsidR="00614D5C" w:rsidRPr="00614D5C" w:rsidRDefault="00614D5C" w:rsidP="00614D5C">
            <w:pPr>
              <w:contextualSpacing/>
              <w:jc w:val="both"/>
              <w:rPr>
                <w:b/>
                <w:i/>
                <w:sz w:val="26"/>
                <w:szCs w:val="26"/>
              </w:rPr>
            </w:pPr>
            <w:r w:rsidRPr="00614D5C">
              <w:rPr>
                <w:i/>
                <w:sz w:val="26"/>
                <w:szCs w:val="26"/>
              </w:rPr>
              <w:t xml:space="preserve"> - при</w:t>
            </w:r>
            <w:r w:rsidRPr="00614D5C">
              <w:rPr>
                <w:i/>
                <w:sz w:val="26"/>
                <w:szCs w:val="26"/>
              </w:rPr>
              <w:softHyphen/>
              <w:t>менять и соблюдать действующие стандарты, техни</w:t>
            </w:r>
            <w:r w:rsidRPr="00614D5C">
              <w:rPr>
                <w:i/>
                <w:sz w:val="26"/>
                <w:szCs w:val="26"/>
              </w:rPr>
              <w:softHyphen/>
              <w:t>ческие условия, положения и инструкции по оформ</w:t>
            </w:r>
            <w:r w:rsidRPr="00614D5C">
              <w:rPr>
                <w:i/>
                <w:sz w:val="26"/>
                <w:szCs w:val="26"/>
              </w:rPr>
              <w:softHyphen/>
              <w:t xml:space="preserve">лению технической </w:t>
            </w:r>
            <w:r w:rsidRPr="00614D5C">
              <w:rPr>
                <w:i/>
                <w:sz w:val="26"/>
                <w:szCs w:val="26"/>
              </w:rPr>
              <w:lastRenderedPageBreak/>
              <w:t>документации (ЕСКД).</w:t>
            </w:r>
          </w:p>
          <w:p w:rsidR="00614D5C" w:rsidRPr="00614D5C" w:rsidRDefault="00614D5C" w:rsidP="00614D5C">
            <w:pPr>
              <w:rPr>
                <w:b/>
                <w:sz w:val="26"/>
                <w:szCs w:val="26"/>
              </w:rPr>
            </w:pPr>
          </w:p>
        </w:tc>
        <w:tc>
          <w:tcPr>
            <w:tcW w:w="4002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lastRenderedPageBreak/>
              <w:t>Лабораторная работа №4</w:t>
            </w: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Самостоятельные работы №6-7</w:t>
            </w: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Практическая работа №5</w:t>
            </w: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Практическая работа №6</w:t>
            </w: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Подготовить доклады по разделу «Сопротивление материалов»</w:t>
            </w: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Практическая работа №10</w:t>
            </w: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Практическая работа №10</w:t>
            </w: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Подготовить сообщения на тему «Действующие стандарты в промышленности»</w:t>
            </w: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Экспертная оценка на практических и лабораторных занятиях</w:t>
            </w:r>
          </w:p>
        </w:tc>
      </w:tr>
      <w:tr w:rsidR="00614D5C" w:rsidRPr="00614D5C" w:rsidTr="00614D5C">
        <w:trPr>
          <w:jc w:val="center"/>
        </w:trPr>
        <w:tc>
          <w:tcPr>
            <w:tcW w:w="5745" w:type="dxa"/>
          </w:tcPr>
          <w:p w:rsidR="00614D5C" w:rsidRPr="00614D5C" w:rsidRDefault="00614D5C" w:rsidP="00614D5C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614D5C">
              <w:rPr>
                <w:b/>
                <w:sz w:val="26"/>
                <w:szCs w:val="26"/>
              </w:rPr>
              <w:lastRenderedPageBreak/>
              <w:t>Знать:</w:t>
            </w:r>
          </w:p>
        </w:tc>
        <w:tc>
          <w:tcPr>
            <w:tcW w:w="4002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</w:p>
        </w:tc>
      </w:tr>
      <w:tr w:rsidR="00614D5C" w:rsidRPr="00614D5C" w:rsidTr="00614D5C">
        <w:trPr>
          <w:jc w:val="center"/>
        </w:trPr>
        <w:tc>
          <w:tcPr>
            <w:tcW w:w="5745" w:type="dxa"/>
          </w:tcPr>
          <w:p w:rsidR="00614D5C" w:rsidRPr="00614D5C" w:rsidRDefault="00614D5C" w:rsidP="00614D5C">
            <w:pPr>
              <w:contextualSpacing/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- основы технической механики;</w:t>
            </w:r>
          </w:p>
          <w:p w:rsidR="00614D5C" w:rsidRPr="00614D5C" w:rsidRDefault="00614D5C" w:rsidP="00614D5C">
            <w:pPr>
              <w:contextualSpacing/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 xml:space="preserve">- виды механизмов, их кинематические и динамические характеристики; </w:t>
            </w:r>
          </w:p>
          <w:p w:rsidR="00614D5C" w:rsidRPr="00614D5C" w:rsidRDefault="00614D5C" w:rsidP="00614D5C">
            <w:pPr>
              <w:contextualSpacing/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- методику расчета элементов конструкций на прочность, жесткость и устойчивость при различных видах деформации;</w:t>
            </w:r>
          </w:p>
          <w:p w:rsidR="00614D5C" w:rsidRPr="00614D5C" w:rsidRDefault="00614D5C" w:rsidP="00614D5C">
            <w:pPr>
              <w:contextualSpacing/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- основы расчетов механических передач и простейших сборочных единиц общего назначения.</w:t>
            </w:r>
          </w:p>
          <w:p w:rsidR="00614D5C" w:rsidRPr="00614D5C" w:rsidRDefault="00614D5C" w:rsidP="00614D5C">
            <w:pPr>
              <w:pStyle w:val="23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14D5C">
              <w:rPr>
                <w:rFonts w:ascii="Times New Roman" w:hAnsi="Times New Roman" w:cs="Times New Roman"/>
                <w:i/>
                <w:sz w:val="26"/>
                <w:szCs w:val="26"/>
              </w:rPr>
              <w:t>- основные понятия и аксиомы статики, кине</w:t>
            </w:r>
            <w:r w:rsidRPr="00614D5C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матики и динамики; </w:t>
            </w:r>
          </w:p>
          <w:p w:rsidR="00614D5C" w:rsidRPr="00614D5C" w:rsidRDefault="00614D5C" w:rsidP="00614D5C">
            <w:pPr>
              <w:pStyle w:val="23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614D5C" w:rsidRPr="00614D5C" w:rsidRDefault="00614D5C" w:rsidP="00614D5C">
            <w:pPr>
              <w:pStyle w:val="23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614D5C" w:rsidRPr="00614D5C" w:rsidRDefault="00614D5C" w:rsidP="00614D5C">
            <w:pPr>
              <w:pStyle w:val="23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14D5C">
              <w:rPr>
                <w:rFonts w:ascii="Times New Roman" w:hAnsi="Times New Roman" w:cs="Times New Roman"/>
                <w:i/>
                <w:sz w:val="26"/>
                <w:szCs w:val="26"/>
              </w:rPr>
              <w:t>- элементы конструкций;</w:t>
            </w:r>
          </w:p>
          <w:p w:rsidR="00614D5C" w:rsidRPr="00614D5C" w:rsidRDefault="00614D5C" w:rsidP="00614D5C">
            <w:pPr>
              <w:pStyle w:val="23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614D5C" w:rsidRPr="00614D5C" w:rsidRDefault="00614D5C" w:rsidP="00614D5C">
            <w:pPr>
              <w:pStyle w:val="23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14D5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понятия кручения и изгиба; </w:t>
            </w:r>
          </w:p>
          <w:p w:rsidR="00614D5C" w:rsidRPr="00614D5C" w:rsidRDefault="00614D5C" w:rsidP="00614D5C">
            <w:pPr>
              <w:pStyle w:val="23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14D5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  <w:p w:rsidR="00614D5C" w:rsidRPr="00614D5C" w:rsidRDefault="00614D5C" w:rsidP="00614D5C">
            <w:pPr>
              <w:pStyle w:val="23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14D5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принципы построения схем механических систем; </w:t>
            </w:r>
          </w:p>
          <w:p w:rsidR="00614D5C" w:rsidRPr="00614D5C" w:rsidRDefault="00614D5C" w:rsidP="00614D5C">
            <w:pPr>
              <w:pStyle w:val="23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614D5C" w:rsidRPr="00614D5C" w:rsidRDefault="00614D5C" w:rsidP="00614D5C">
            <w:pPr>
              <w:pStyle w:val="23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614D5C" w:rsidRPr="00614D5C" w:rsidRDefault="00614D5C" w:rsidP="00614D5C">
            <w:pPr>
              <w:pStyle w:val="23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614D5C" w:rsidRPr="00614D5C" w:rsidRDefault="00614D5C" w:rsidP="00614D5C">
            <w:pPr>
              <w:pStyle w:val="23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14D5C">
              <w:rPr>
                <w:rFonts w:ascii="Times New Roman" w:hAnsi="Times New Roman" w:cs="Times New Roman"/>
                <w:i/>
                <w:sz w:val="26"/>
                <w:szCs w:val="26"/>
              </w:rPr>
              <w:t>- методики расчета на прочность, жесткость и устойчивость элементов машин и их конструкций;</w:t>
            </w:r>
          </w:p>
          <w:p w:rsidR="00614D5C" w:rsidRPr="00614D5C" w:rsidRDefault="00614D5C" w:rsidP="00614D5C">
            <w:pPr>
              <w:pStyle w:val="23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614D5C" w:rsidRPr="00614D5C" w:rsidRDefault="00614D5C" w:rsidP="00614D5C">
            <w:pPr>
              <w:pStyle w:val="23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614D5C" w:rsidRPr="00614D5C" w:rsidRDefault="00614D5C" w:rsidP="00614D5C">
            <w:pPr>
              <w:pStyle w:val="23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14D5C">
              <w:rPr>
                <w:rFonts w:ascii="Times New Roman" w:hAnsi="Times New Roman" w:cs="Times New Roman"/>
                <w:i/>
                <w:sz w:val="26"/>
                <w:szCs w:val="26"/>
              </w:rPr>
              <w:t>- структуру механизмов и механических систем.</w:t>
            </w:r>
          </w:p>
          <w:p w:rsidR="00614D5C" w:rsidRPr="00614D5C" w:rsidRDefault="00614D5C" w:rsidP="00614D5C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4002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Самостоятельная работа №1</w:t>
            </w: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Самостоятельная работа №10</w:t>
            </w: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Лабораторная работа №5</w:t>
            </w: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Практическая работа №10</w:t>
            </w: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Подготовить сообщение на тему «Движение материальной точки».</w:t>
            </w: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Работа по теме «Расчеты на прочность при изгибе».</w:t>
            </w: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Подготовить расчетно – графические работы</w:t>
            </w: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Подготовить сообщение по теме «Механические передачи</w:t>
            </w: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Решение ситуационных и производственных задач</w:t>
            </w: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Подготовить сообщение по теме: «Механические передачи»</w:t>
            </w:r>
          </w:p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Тестирование. Контрольные работы. Рефераты. Презентации</w:t>
            </w:r>
          </w:p>
        </w:tc>
      </w:tr>
    </w:tbl>
    <w:p w:rsidR="00614D5C" w:rsidRPr="00614D5C" w:rsidRDefault="00614D5C" w:rsidP="00614D5C">
      <w:pPr>
        <w:ind w:firstLine="771"/>
        <w:jc w:val="both"/>
        <w:rPr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04"/>
        <w:gridCol w:w="4317"/>
      </w:tblGrid>
      <w:tr w:rsidR="00614D5C" w:rsidRPr="00614D5C" w:rsidTr="00614D5C">
        <w:trPr>
          <w:trHeight w:val="24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14D5C">
              <w:rPr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:rsidR="00614D5C" w:rsidRPr="00614D5C" w:rsidRDefault="00614D5C" w:rsidP="00614D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14D5C">
              <w:rPr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14D5C">
              <w:rPr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614D5C" w:rsidRPr="00614D5C" w:rsidTr="00614D5C">
        <w:trPr>
          <w:trHeight w:val="523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614D5C">
              <w:rPr>
                <w:color w:val="000000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Самооценка результатов собственной деятельности. Публичный рейтинг с целью демонстрации индивидуальных и групповых компетенций</w:t>
            </w:r>
          </w:p>
        </w:tc>
      </w:tr>
      <w:tr w:rsidR="00614D5C" w:rsidRPr="00614D5C" w:rsidTr="00614D5C">
        <w:trPr>
          <w:trHeight w:val="523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ind w:left="176"/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ОК  2.  Организовывать  собственную  деятельность,  определять  методы  и  способы  выполнения профессиональных задач, оценивать их эффективность и качество.</w:t>
            </w:r>
          </w:p>
          <w:p w:rsidR="00614D5C" w:rsidRPr="00614D5C" w:rsidRDefault="00614D5C" w:rsidP="00614D5C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614D5C" w:rsidRPr="00614D5C" w:rsidRDefault="00614D5C" w:rsidP="00614D5C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</w:tcPr>
          <w:p w:rsidR="00614D5C" w:rsidRPr="00614D5C" w:rsidRDefault="00614D5C" w:rsidP="00614D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Экспертная оценка сформированности компетенций в ходе практической работы. Обратная связь (анализ и обсуждение результатов деятельности с целью выявления сильных/слабых компетенций студента)</w:t>
            </w:r>
          </w:p>
        </w:tc>
      </w:tr>
      <w:tr w:rsidR="00614D5C" w:rsidRPr="00614D5C" w:rsidTr="00614D5C">
        <w:trPr>
          <w:trHeight w:val="38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ind w:left="180"/>
              <w:rPr>
                <w:sz w:val="26"/>
                <w:szCs w:val="26"/>
              </w:rPr>
            </w:pPr>
            <w:r w:rsidRPr="00614D5C">
              <w:rPr>
                <w:color w:val="000000"/>
                <w:sz w:val="26"/>
                <w:szCs w:val="26"/>
              </w:rPr>
              <w:lastRenderedPageBreak/>
              <w:t xml:space="preserve">ОК 3.  </w:t>
            </w:r>
            <w:r w:rsidRPr="00614D5C">
              <w:rPr>
                <w:sz w:val="26"/>
                <w:szCs w:val="26"/>
              </w:rPr>
              <w:t>Решать проблемы, оценивать риски и принимать решения в нестандартных ситуациях.</w:t>
            </w:r>
          </w:p>
          <w:p w:rsidR="00614D5C" w:rsidRPr="00614D5C" w:rsidRDefault="00614D5C" w:rsidP="00614D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</w:tcPr>
          <w:p w:rsidR="00614D5C" w:rsidRPr="00614D5C" w:rsidRDefault="00614D5C" w:rsidP="00614D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Диагностика. Кейс- метод с целью оценки способностей к анализу, контролю и принятию решений.</w:t>
            </w:r>
          </w:p>
        </w:tc>
      </w:tr>
      <w:tr w:rsidR="00614D5C" w:rsidRPr="00614D5C" w:rsidTr="00614D5C">
        <w:trPr>
          <w:trHeight w:val="1691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ind w:left="371"/>
              <w:rPr>
                <w:color w:val="000000"/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ОК 4. Осуществлять поиск, анализ и оценку информации, необходимой для постановки  и  решения профессиональных задач, профессионального и личностного развития.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614D5C" w:rsidRPr="00614D5C" w:rsidTr="00614D5C">
        <w:trPr>
          <w:trHeight w:val="38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ind w:left="371"/>
              <w:rPr>
                <w:color w:val="000000"/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ОК  5.   Использовать   информационно-коммуникационные   технологии   для   совершенствования профессиональной деятельности.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Практическая работа. Технический тест. Составление схем, таблиц, графиков.</w:t>
            </w:r>
          </w:p>
        </w:tc>
      </w:tr>
      <w:tr w:rsidR="00614D5C" w:rsidRPr="00614D5C" w:rsidTr="00614D5C">
        <w:trPr>
          <w:trHeight w:val="38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ind w:left="371"/>
              <w:rPr>
                <w:color w:val="000000"/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ОК 6. Работать  в  коллективе  и  команде,  обеспечивать  ее  сплочение,  эффективно  общаться  с коллегами, руководством, потребителями.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Взаимооценка индивидуальных и групповых результатов. Социометрия с целью определения командного взаимодействия и ролей участников.</w:t>
            </w:r>
          </w:p>
        </w:tc>
      </w:tr>
      <w:tr w:rsidR="00614D5C" w:rsidRPr="00614D5C" w:rsidTr="00614D5C">
        <w:trPr>
          <w:trHeight w:val="523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ind w:left="371"/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ОК 7. Ставить цели, мотивировать деятельность подчиненных,  организовывать  и 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Работа проектных групп с целью оценки ОК связанных с навыками управления рабочей группой</w:t>
            </w:r>
          </w:p>
        </w:tc>
      </w:tr>
      <w:tr w:rsidR="00614D5C" w:rsidRPr="00614D5C" w:rsidTr="00614D5C">
        <w:trPr>
          <w:trHeight w:val="799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ind w:left="371"/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Анализ достижений с целью выявления зоны ближайшего развития студента.</w:t>
            </w:r>
          </w:p>
        </w:tc>
      </w:tr>
      <w:tr w:rsidR="00614D5C" w:rsidRPr="00614D5C" w:rsidTr="00614D5C">
        <w:trPr>
          <w:trHeight w:val="38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ind w:left="322"/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ОК 9. Быть готовым к смене технологий в профессиональной деятельности.</w:t>
            </w:r>
          </w:p>
          <w:p w:rsidR="00614D5C" w:rsidRPr="00614D5C" w:rsidRDefault="00614D5C" w:rsidP="00614D5C">
            <w:pPr>
              <w:ind w:left="371" w:firstLine="540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614D5C" w:rsidRPr="00614D5C" w:rsidRDefault="00614D5C" w:rsidP="00614D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Приемы решения задач с целью выявления навыков решения задач с использованием инновационных приемов и методов.</w:t>
            </w:r>
          </w:p>
        </w:tc>
      </w:tr>
      <w:tr w:rsidR="00614D5C" w:rsidRPr="00614D5C" w:rsidTr="00614D5C">
        <w:trPr>
          <w:trHeight w:val="38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rPr>
                <w:color w:val="000000"/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ПК 1.1. Выбирать оптимальный вариант технологии  соединения  или  обработки  применительно  к конкретной конструкции или материалу.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14D5C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614D5C" w:rsidRPr="00614D5C" w:rsidTr="00614D5C">
        <w:trPr>
          <w:trHeight w:val="38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614D5C">
              <w:rPr>
                <w:color w:val="333333"/>
                <w:sz w:val="26"/>
                <w:szCs w:val="26"/>
              </w:rPr>
              <w:t xml:space="preserve">ПК 1.2. </w:t>
            </w:r>
            <w:r w:rsidRPr="00614D5C">
              <w:rPr>
                <w:color w:val="000000"/>
                <w:sz w:val="26"/>
                <w:szCs w:val="26"/>
              </w:rPr>
              <w:t>Выбирать метод получения заготовок и схемы их базирования.</w:t>
            </w:r>
          </w:p>
          <w:p w:rsidR="00614D5C" w:rsidRPr="00614D5C" w:rsidRDefault="00614D5C" w:rsidP="00614D5C">
            <w:pPr>
              <w:shd w:val="clear" w:color="auto" w:fill="FFFFFF"/>
              <w:spacing w:after="255"/>
              <w:contextualSpacing/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4111" w:type="dxa"/>
          </w:tcPr>
          <w:p w:rsidR="00614D5C" w:rsidRPr="00614D5C" w:rsidRDefault="00614D5C" w:rsidP="00614D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14D5C">
              <w:rPr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614D5C" w:rsidRPr="00614D5C" w:rsidRDefault="00614D5C" w:rsidP="00614D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14D5C">
              <w:rPr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614D5C" w:rsidRPr="00614D5C" w:rsidTr="00614D5C">
        <w:trPr>
          <w:trHeight w:val="38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14D5C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614D5C" w:rsidRPr="00614D5C" w:rsidTr="00614D5C">
        <w:trPr>
          <w:trHeight w:val="38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14D5C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614D5C" w:rsidRPr="00614D5C" w:rsidTr="00614D5C">
        <w:trPr>
          <w:trHeight w:val="38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 xml:space="preserve">ПК  1.4.  Выбирать  и  рассчитывать   основные   параметры   режимов   работы   соответствующего </w:t>
            </w:r>
            <w:r w:rsidRPr="00614D5C">
              <w:rPr>
                <w:sz w:val="26"/>
                <w:szCs w:val="26"/>
              </w:rPr>
              <w:lastRenderedPageBreak/>
              <w:t>оборудования.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14D5C">
              <w:rPr>
                <w:color w:val="000000"/>
                <w:sz w:val="26"/>
                <w:szCs w:val="26"/>
              </w:rPr>
              <w:lastRenderedPageBreak/>
              <w:t>- анализ результатов практических работ №1-10</w:t>
            </w:r>
          </w:p>
        </w:tc>
      </w:tr>
      <w:tr w:rsidR="00614D5C" w:rsidRPr="00614D5C" w:rsidTr="00614D5C">
        <w:trPr>
          <w:trHeight w:val="38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lastRenderedPageBreak/>
              <w:t>ПК  1.5.  Выбирать  вид  и  параметры   режимов   обработки   материала   с   учетом   применяемой технологии.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14D5C">
              <w:rPr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614D5C" w:rsidRPr="00614D5C" w:rsidRDefault="00614D5C" w:rsidP="00614D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14D5C">
              <w:rPr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614D5C" w:rsidRPr="00614D5C" w:rsidTr="00614D5C">
        <w:trPr>
          <w:trHeight w:val="38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14D5C">
              <w:rPr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614D5C" w:rsidRPr="00614D5C" w:rsidTr="00614D5C">
        <w:trPr>
          <w:trHeight w:val="38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ПК   2.1.   Осуществлять   текущее   планирование   и   организацию   производственных   работ   на сварочном участке.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14D5C">
              <w:rPr>
                <w:color w:val="000000"/>
                <w:sz w:val="26"/>
                <w:szCs w:val="26"/>
              </w:rPr>
              <w:t>Работа в малых группах, оценка результатов, тестирование</w:t>
            </w:r>
          </w:p>
        </w:tc>
      </w:tr>
      <w:tr w:rsidR="00614D5C" w:rsidRPr="00614D5C" w:rsidTr="00614D5C">
        <w:trPr>
          <w:trHeight w:val="38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ПК      2.2.      Рассчитывать      основные      технико-экономические      показатели       деятельности производственного участка.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14D5C">
              <w:rPr>
                <w:color w:val="000000"/>
                <w:sz w:val="26"/>
                <w:szCs w:val="26"/>
              </w:rPr>
              <w:t>анализ результатов практических работ №1-10</w:t>
            </w:r>
          </w:p>
        </w:tc>
      </w:tr>
      <w:tr w:rsidR="00614D5C" w:rsidRPr="00614D5C" w:rsidTr="00614D5C">
        <w:trPr>
          <w:trHeight w:val="38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ПК 2.3. Оценивать эффективность производственной деятельности.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14D5C">
              <w:rPr>
                <w:color w:val="000000"/>
                <w:sz w:val="26"/>
                <w:szCs w:val="26"/>
              </w:rPr>
              <w:t>Работа в малых группах, оценка результатов, тестирование</w:t>
            </w:r>
          </w:p>
        </w:tc>
      </w:tr>
      <w:tr w:rsidR="00614D5C" w:rsidRPr="00614D5C" w:rsidTr="00614D5C">
        <w:trPr>
          <w:trHeight w:val="38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ПК 2.4. Организовывать ремонт и техническое обслуживание сварочного  производства  по  Единой системе планово-предупредительного ремонта.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  <w:tr w:rsidR="00614D5C" w:rsidRPr="00614D5C" w:rsidTr="00614D5C">
        <w:trPr>
          <w:trHeight w:val="38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color w:val="000000"/>
                <w:sz w:val="26"/>
                <w:szCs w:val="26"/>
              </w:rPr>
              <w:t>Работа в малых группах, оценка результатов, тестирование</w:t>
            </w:r>
          </w:p>
        </w:tc>
      </w:tr>
      <w:tr w:rsidR="00614D5C" w:rsidRPr="00614D5C" w:rsidTr="00614D5C">
        <w:trPr>
          <w:trHeight w:val="38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ПК 2.6. Получать технологическую, техническую и экономическую  информацию  с  использованием современных технических средств  для реализации управленческих решений.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  <w:tr w:rsidR="00614D5C" w:rsidRPr="00614D5C" w:rsidTr="00614D5C">
        <w:trPr>
          <w:trHeight w:val="38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ПК 3.1. Проектировать технологическую  оснастку  и  технологические  операции  при  изготовлении типовых сварных конструкций.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14D5C">
              <w:rPr>
                <w:color w:val="000000"/>
                <w:sz w:val="26"/>
                <w:szCs w:val="26"/>
              </w:rPr>
              <w:t>Работа в малых группах, оценка результатов, тестирование</w:t>
            </w:r>
          </w:p>
        </w:tc>
      </w:tr>
      <w:tr w:rsidR="00614D5C" w:rsidRPr="00614D5C" w:rsidTr="00614D5C">
        <w:trPr>
          <w:trHeight w:val="38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ПК 3.2. Производить типовые технические расчеты при  проектировании  и  проверке  на  прочность элементов механических систем.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14D5C">
              <w:rPr>
                <w:color w:val="000000"/>
                <w:sz w:val="26"/>
                <w:szCs w:val="26"/>
              </w:rPr>
              <w:t>Работа в малых группах, оценка результатов, тестирование</w:t>
            </w:r>
          </w:p>
        </w:tc>
      </w:tr>
      <w:tr w:rsidR="00614D5C" w:rsidRPr="00614D5C" w:rsidTr="00614D5C">
        <w:trPr>
          <w:trHeight w:val="38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ПК   3.3.   Разрабатывать    и    оформлять    конструкторскую,    технологическую    и   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color w:val="000000"/>
                <w:sz w:val="26"/>
                <w:szCs w:val="26"/>
              </w:rPr>
              <w:t>Работа в малых группах, оценка результатов, тестирование</w:t>
            </w:r>
          </w:p>
        </w:tc>
      </w:tr>
      <w:tr w:rsidR="00614D5C" w:rsidRPr="00614D5C" w:rsidTr="00614D5C">
        <w:trPr>
          <w:trHeight w:val="38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ПК   3.4.   Использовать   информационные   технологии   для    решения    прикладных    задач    по специальности.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color w:val="000000"/>
                <w:sz w:val="26"/>
                <w:szCs w:val="26"/>
              </w:rPr>
              <w:t>Работа в малых группах, оценка результатов, тестирование</w:t>
            </w:r>
          </w:p>
        </w:tc>
      </w:tr>
      <w:tr w:rsidR="00614D5C" w:rsidRPr="00614D5C" w:rsidTr="00614D5C">
        <w:trPr>
          <w:trHeight w:val="38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ПК 3.5. Проводить патентные исследования под руководством квалифицированных специалистов.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color w:val="000000"/>
                <w:sz w:val="26"/>
                <w:szCs w:val="26"/>
              </w:rPr>
              <w:t>Работа в малых группах, оценка результатов, тестирование</w:t>
            </w:r>
          </w:p>
        </w:tc>
      </w:tr>
      <w:tr w:rsidR="00614D5C" w:rsidRPr="00614D5C" w:rsidTr="00614D5C">
        <w:trPr>
          <w:trHeight w:val="38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rPr>
                <w:i/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ПК  4.1.  Осуществлять  технический  контроль   соответствия   качества   изделия   установленным нор</w:t>
            </w:r>
            <w:r w:rsidRPr="00614D5C">
              <w:rPr>
                <w:i/>
                <w:sz w:val="26"/>
                <w:szCs w:val="26"/>
              </w:rPr>
              <w:t>мативам.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color w:val="000000"/>
                <w:sz w:val="26"/>
                <w:szCs w:val="26"/>
              </w:rPr>
              <w:t>Работа в малых группах, оценка результатов, тестирование</w:t>
            </w:r>
          </w:p>
        </w:tc>
      </w:tr>
      <w:tr w:rsidR="00614D5C" w:rsidRPr="00614D5C" w:rsidTr="00614D5C">
        <w:trPr>
          <w:trHeight w:val="38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 xml:space="preserve">ПК  4.2.  Разрабатывать  мероприятия   по   предупреждению   дефектов   сварных   </w:t>
            </w:r>
            <w:r w:rsidRPr="00614D5C">
              <w:rPr>
                <w:sz w:val="26"/>
                <w:szCs w:val="26"/>
              </w:rPr>
              <w:lastRenderedPageBreak/>
              <w:t>конструкций   и выбирать оптимальную технологию их устранения.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color w:val="000000"/>
                <w:sz w:val="26"/>
                <w:szCs w:val="26"/>
              </w:rPr>
              <w:lastRenderedPageBreak/>
              <w:t>Работа в малых группах, оценка результатов, тестирование</w:t>
            </w:r>
          </w:p>
        </w:tc>
      </w:tr>
      <w:tr w:rsidR="00614D5C" w:rsidRPr="00614D5C" w:rsidTr="00614D5C">
        <w:trPr>
          <w:trHeight w:val="38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lastRenderedPageBreak/>
              <w:t>ПК   4.3.   Проводить   метрологическую   проверку   изделий,   стандартные   и  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color w:val="000000"/>
                <w:sz w:val="26"/>
                <w:szCs w:val="26"/>
              </w:rPr>
              <w:t>Работа в малых группах, оценка результатов, тестирование</w:t>
            </w:r>
          </w:p>
        </w:tc>
      </w:tr>
      <w:tr w:rsidR="00614D5C" w:rsidRPr="00614D5C" w:rsidTr="00614D5C">
        <w:trPr>
          <w:trHeight w:val="38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ПК 4.4. Обоснованно выбирать и использовать методы, оборудование, аппаратуру  и  приборы  для контроля металлов и сварных соединений.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color w:val="000000"/>
                <w:sz w:val="26"/>
                <w:szCs w:val="26"/>
              </w:rPr>
              <w:t>Работа в малых группах, оценка результатов, тестирование</w:t>
            </w:r>
          </w:p>
        </w:tc>
      </w:tr>
      <w:tr w:rsidR="00614D5C" w:rsidRPr="00614D5C" w:rsidTr="00614D5C">
        <w:trPr>
          <w:trHeight w:val="385"/>
          <w:jc w:val="center"/>
        </w:trPr>
        <w:tc>
          <w:tcPr>
            <w:tcW w:w="5813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ПК 4.5. Оформлять документацию по контролю качества сварки.</w:t>
            </w:r>
          </w:p>
        </w:tc>
        <w:tc>
          <w:tcPr>
            <w:tcW w:w="4111" w:type="dxa"/>
          </w:tcPr>
          <w:p w:rsidR="00614D5C" w:rsidRPr="00614D5C" w:rsidRDefault="00614D5C" w:rsidP="00614D5C">
            <w:pPr>
              <w:rPr>
                <w:sz w:val="26"/>
                <w:szCs w:val="26"/>
              </w:rPr>
            </w:pPr>
            <w:r w:rsidRPr="00614D5C">
              <w:rPr>
                <w:color w:val="000000"/>
                <w:sz w:val="26"/>
                <w:szCs w:val="26"/>
              </w:rPr>
              <w:t>Работа в малых группах, оценка результатов, тестирование</w:t>
            </w:r>
          </w:p>
        </w:tc>
      </w:tr>
    </w:tbl>
    <w:p w:rsidR="00CC7FB1" w:rsidRDefault="00CC7FB1" w:rsidP="00806223">
      <w:pPr>
        <w:spacing w:line="360" w:lineRule="auto"/>
        <w:ind w:left="57" w:right="57"/>
        <w:jc w:val="center"/>
        <w:rPr>
          <w:i/>
          <w:caps/>
          <w:sz w:val="26"/>
          <w:szCs w:val="26"/>
        </w:rPr>
      </w:pPr>
    </w:p>
    <w:p w:rsidR="008939A1" w:rsidRDefault="008939A1" w:rsidP="00806223">
      <w:pPr>
        <w:spacing w:line="360" w:lineRule="auto"/>
        <w:ind w:left="57" w:right="57"/>
        <w:jc w:val="center"/>
        <w:rPr>
          <w:i/>
          <w:caps/>
          <w:sz w:val="26"/>
          <w:szCs w:val="26"/>
        </w:rPr>
      </w:pPr>
    </w:p>
    <w:p w:rsidR="008939A1" w:rsidRDefault="008939A1" w:rsidP="00806223">
      <w:pPr>
        <w:spacing w:line="360" w:lineRule="auto"/>
        <w:ind w:left="57" w:right="57"/>
        <w:jc w:val="center"/>
        <w:rPr>
          <w:i/>
          <w:caps/>
          <w:sz w:val="26"/>
          <w:szCs w:val="26"/>
        </w:rPr>
      </w:pPr>
    </w:p>
    <w:p w:rsidR="008939A1" w:rsidRDefault="008939A1" w:rsidP="00806223">
      <w:pPr>
        <w:spacing w:line="360" w:lineRule="auto"/>
        <w:ind w:left="57" w:right="57"/>
        <w:jc w:val="center"/>
        <w:rPr>
          <w:i/>
          <w:caps/>
          <w:sz w:val="26"/>
          <w:szCs w:val="26"/>
        </w:rPr>
      </w:pPr>
    </w:p>
    <w:p w:rsidR="008939A1" w:rsidRDefault="008939A1" w:rsidP="00806223">
      <w:pPr>
        <w:spacing w:line="360" w:lineRule="auto"/>
        <w:ind w:left="57" w:right="57"/>
        <w:jc w:val="center"/>
        <w:rPr>
          <w:i/>
          <w:caps/>
          <w:sz w:val="26"/>
          <w:szCs w:val="26"/>
        </w:rPr>
      </w:pPr>
    </w:p>
    <w:p w:rsidR="008939A1" w:rsidRDefault="008939A1" w:rsidP="00806223">
      <w:pPr>
        <w:spacing w:line="360" w:lineRule="auto"/>
        <w:ind w:left="57" w:right="57"/>
        <w:jc w:val="center"/>
        <w:rPr>
          <w:i/>
          <w:caps/>
          <w:sz w:val="26"/>
          <w:szCs w:val="26"/>
        </w:rPr>
      </w:pPr>
    </w:p>
    <w:p w:rsidR="008939A1" w:rsidRDefault="008939A1" w:rsidP="00806223">
      <w:pPr>
        <w:spacing w:line="360" w:lineRule="auto"/>
        <w:ind w:left="57" w:right="57"/>
        <w:jc w:val="center"/>
        <w:rPr>
          <w:i/>
          <w:caps/>
          <w:sz w:val="26"/>
          <w:szCs w:val="26"/>
        </w:rPr>
      </w:pPr>
    </w:p>
    <w:p w:rsidR="008939A1" w:rsidRDefault="008939A1" w:rsidP="00806223">
      <w:pPr>
        <w:spacing w:line="360" w:lineRule="auto"/>
        <w:ind w:left="57" w:right="57"/>
        <w:jc w:val="center"/>
        <w:rPr>
          <w:i/>
          <w:caps/>
          <w:sz w:val="26"/>
          <w:szCs w:val="26"/>
        </w:rPr>
      </w:pPr>
    </w:p>
    <w:p w:rsidR="008939A1" w:rsidRDefault="008939A1" w:rsidP="00806223">
      <w:pPr>
        <w:spacing w:line="360" w:lineRule="auto"/>
        <w:ind w:left="57" w:right="57"/>
        <w:jc w:val="center"/>
        <w:rPr>
          <w:i/>
          <w:caps/>
          <w:sz w:val="26"/>
          <w:szCs w:val="26"/>
        </w:rPr>
      </w:pPr>
    </w:p>
    <w:p w:rsidR="008939A1" w:rsidRDefault="008939A1" w:rsidP="00806223">
      <w:pPr>
        <w:spacing w:line="360" w:lineRule="auto"/>
        <w:ind w:left="57" w:right="57"/>
        <w:jc w:val="center"/>
        <w:rPr>
          <w:i/>
          <w:caps/>
          <w:sz w:val="26"/>
          <w:szCs w:val="26"/>
        </w:rPr>
      </w:pPr>
    </w:p>
    <w:p w:rsidR="008939A1" w:rsidRDefault="008939A1" w:rsidP="00806223">
      <w:pPr>
        <w:spacing w:line="360" w:lineRule="auto"/>
        <w:ind w:left="57" w:right="57"/>
        <w:jc w:val="center"/>
        <w:rPr>
          <w:i/>
          <w:caps/>
          <w:sz w:val="26"/>
          <w:szCs w:val="26"/>
        </w:rPr>
      </w:pPr>
    </w:p>
    <w:p w:rsidR="00E24F11" w:rsidRPr="00614D5C" w:rsidRDefault="005A187F" w:rsidP="00806223">
      <w:pPr>
        <w:spacing w:line="360" w:lineRule="auto"/>
        <w:ind w:left="57" w:right="57"/>
        <w:jc w:val="center"/>
        <w:rPr>
          <w:b/>
          <w:caps/>
          <w:sz w:val="26"/>
          <w:szCs w:val="26"/>
        </w:rPr>
      </w:pPr>
      <w:r w:rsidRPr="00614D5C">
        <w:rPr>
          <w:b/>
          <w:caps/>
          <w:sz w:val="26"/>
          <w:szCs w:val="26"/>
        </w:rPr>
        <w:t>3</w:t>
      </w:r>
      <w:r w:rsidR="00E24F11" w:rsidRPr="00614D5C">
        <w:rPr>
          <w:b/>
          <w:caps/>
          <w:sz w:val="26"/>
          <w:szCs w:val="26"/>
        </w:rPr>
        <w:t>. Контрольно-оценочные материалы</w:t>
      </w:r>
    </w:p>
    <w:p w:rsidR="00E24F11" w:rsidRPr="00614D5C" w:rsidRDefault="005A187F" w:rsidP="00806223">
      <w:pPr>
        <w:spacing w:line="360" w:lineRule="auto"/>
        <w:ind w:left="57" w:right="57"/>
        <w:jc w:val="center"/>
        <w:rPr>
          <w:b/>
          <w:sz w:val="26"/>
          <w:szCs w:val="26"/>
        </w:rPr>
      </w:pPr>
      <w:r w:rsidRPr="00614D5C">
        <w:rPr>
          <w:b/>
          <w:sz w:val="26"/>
          <w:szCs w:val="26"/>
        </w:rPr>
        <w:t>3</w:t>
      </w:r>
      <w:r w:rsidR="00E24F11" w:rsidRPr="00614D5C">
        <w:rPr>
          <w:b/>
          <w:sz w:val="26"/>
          <w:szCs w:val="26"/>
        </w:rPr>
        <w:t>.1. Текущий контроль</w:t>
      </w: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  <w:r w:rsidRPr="00FA1B21">
        <w:rPr>
          <w:i/>
          <w:sz w:val="26"/>
          <w:szCs w:val="26"/>
        </w:rPr>
        <w:t>3.1.1.Банк тестовых заданий по темам дисциплины</w:t>
      </w: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Тест по теме « Техническая механика»</w:t>
      </w:r>
    </w:p>
    <w:p w:rsidR="008939A1" w:rsidRPr="00FA1B21" w:rsidRDefault="008939A1" w:rsidP="008939A1">
      <w:pPr>
        <w:spacing w:line="360" w:lineRule="auto"/>
        <w:ind w:left="284" w:right="57"/>
        <w:jc w:val="both"/>
        <w:rPr>
          <w:sz w:val="26"/>
          <w:szCs w:val="26"/>
        </w:rPr>
      </w:pPr>
    </w:p>
    <w:tbl>
      <w:tblPr>
        <w:tblStyle w:val="ae"/>
        <w:tblpPr w:leftFromText="180" w:rightFromText="180" w:vertAnchor="page" w:horzAnchor="margin" w:tblpY="4685"/>
        <w:tblW w:w="0" w:type="auto"/>
        <w:tblLook w:val="01E0" w:firstRow="1" w:lastRow="1" w:firstColumn="1" w:lastColumn="1" w:noHBand="0" w:noVBand="0"/>
      </w:tblPr>
      <w:tblGrid>
        <w:gridCol w:w="675"/>
        <w:gridCol w:w="8047"/>
        <w:gridCol w:w="849"/>
      </w:tblGrid>
      <w:tr w:rsidR="008939A1" w:rsidRPr="00FA1B21" w:rsidTr="00356B77">
        <w:trPr>
          <w:trHeight w:val="6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spacing w:line="360" w:lineRule="auto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spacing w:line="360" w:lineRule="auto"/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spacing w:line="360" w:lineRule="auto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балл</w:t>
            </w:r>
          </w:p>
        </w:tc>
      </w:tr>
      <w:tr w:rsidR="008939A1" w:rsidRPr="00FA1B21" w:rsidTr="00356B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Деталь-это ……, изготовленное из ……… материала без применения …. операций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  =3</w:t>
            </w:r>
          </w:p>
        </w:tc>
      </w:tr>
      <w:tr w:rsidR="008939A1" w:rsidRPr="00FA1B21" w:rsidTr="00356B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Сборочная единица-это несколько …… соединенных между собой …. Операциями.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 =3</w:t>
            </w:r>
          </w:p>
        </w:tc>
      </w:tr>
      <w:tr w:rsidR="008939A1" w:rsidRPr="00FA1B21" w:rsidTr="00356B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Прочность- деталь не должна……..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Р=1</w:t>
            </w:r>
          </w:p>
        </w:tc>
      </w:tr>
      <w:tr w:rsidR="008939A1" w:rsidRPr="00FA1B21" w:rsidTr="00356B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Износостойкость- износ не должен вызывать …… характера сопряжения детали.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 =1</w:t>
            </w:r>
          </w:p>
        </w:tc>
      </w:tr>
      <w:tr w:rsidR="008939A1" w:rsidRPr="00FA1B21" w:rsidTr="00356B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Жесткость-……. Деформации должны быть весьма…….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 =2</w:t>
            </w:r>
          </w:p>
        </w:tc>
      </w:tr>
      <w:tr w:rsidR="008939A1" w:rsidRPr="00FA1B21" w:rsidTr="00356B77">
        <w:trPr>
          <w:trHeight w:val="3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СПИД- это ……    ……..   ……..    ……….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 =4</w:t>
            </w:r>
          </w:p>
        </w:tc>
      </w:tr>
      <w:tr w:rsidR="008939A1" w:rsidRPr="00FA1B21" w:rsidTr="00356B77">
        <w:trPr>
          <w:trHeight w:val="3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Шпилька- это………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 =1</w:t>
            </w:r>
          </w:p>
        </w:tc>
      </w:tr>
      <w:tr w:rsidR="008939A1" w:rsidRPr="00FA1B21" w:rsidTr="00356B77">
        <w:trPr>
          <w:trHeight w:val="3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lastRenderedPageBreak/>
              <w:t>8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Выбрать неразъемные соединения: сварные, резьбовые, клиновые, запрессованные, склеенные, заклепанные, штифтовые, шпоночные.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Р=4</w:t>
            </w:r>
          </w:p>
        </w:tc>
      </w:tr>
      <w:tr w:rsidR="008939A1" w:rsidRPr="00FA1B21" w:rsidTr="00356B77">
        <w:trPr>
          <w:trHeight w:val="3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Шлицевые соединения применяют для ………  …….. ……….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Р=3</w:t>
            </w:r>
          </w:p>
        </w:tc>
      </w:tr>
      <w:tr w:rsidR="008939A1" w:rsidRPr="00FA1B21" w:rsidTr="00356B77">
        <w:trPr>
          <w:trHeight w:val="3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Шлицевой вал имеет:  а)  выступ  б)  канавку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Р=1</w:t>
            </w:r>
          </w:p>
        </w:tc>
      </w:tr>
      <w:tr w:rsidR="008939A1" w:rsidRPr="00FA1B21" w:rsidTr="00356B77">
        <w:trPr>
          <w:trHeight w:val="3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Штифт имеет форму: а) цилиндрическую.  Б)  коническую в) сферическую.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Р=2</w:t>
            </w:r>
          </w:p>
        </w:tc>
      </w:tr>
      <w:tr w:rsidR="008939A1" w:rsidRPr="00FA1B21" w:rsidTr="00356B77">
        <w:trPr>
          <w:trHeight w:val="3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Шпонка имеет вид: стержня, призмы, сферы, сегмента, прямоугольника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Р=3</w:t>
            </w:r>
          </w:p>
        </w:tc>
      </w:tr>
      <w:tr w:rsidR="008939A1" w:rsidRPr="00FA1B21" w:rsidTr="00356B77">
        <w:trPr>
          <w:trHeight w:val="3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Виды профилей резьбы: 1)   2)   3)   4)   5)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Р=5</w:t>
            </w:r>
          </w:p>
        </w:tc>
      </w:tr>
      <w:tr w:rsidR="008939A1" w:rsidRPr="00FA1B21" w:rsidTr="00356B77">
        <w:trPr>
          <w:trHeight w:val="3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 xml:space="preserve">Определить систему резьбы: М 42х2   7 Н,     </w:t>
            </w:r>
            <w:r w:rsidRPr="00FA1B21">
              <w:rPr>
                <w:sz w:val="26"/>
                <w:szCs w:val="26"/>
                <w:lang w:val="en-US"/>
              </w:rPr>
              <w:t>G</w:t>
            </w:r>
            <w:r w:rsidRPr="00FA1B21">
              <w:rPr>
                <w:sz w:val="26"/>
                <w:szCs w:val="26"/>
              </w:rPr>
              <w:t xml:space="preserve"> ½ 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Р=4</w:t>
            </w:r>
          </w:p>
        </w:tc>
      </w:tr>
      <w:tr w:rsidR="008939A1" w:rsidRPr="00FA1B21" w:rsidTr="00356B77">
        <w:trPr>
          <w:trHeight w:val="4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Один дюйм равен: а)  24,5 мм,  б) 25,4  в) 25,0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Р=1</w:t>
            </w:r>
          </w:p>
        </w:tc>
      </w:tr>
      <w:tr w:rsidR="008939A1" w:rsidRPr="00FA1B21" w:rsidTr="00356B77">
        <w:trPr>
          <w:trHeight w:val="4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Метрическая резьба измеряется в:   см    мм    дюймах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Р=1</w:t>
            </w:r>
          </w:p>
        </w:tc>
      </w:tr>
      <w:tr w:rsidR="008939A1" w:rsidRPr="00FA1B21" w:rsidTr="00356B77">
        <w:trPr>
          <w:trHeight w:val="4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ИТОГО: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Р=40</w:t>
            </w:r>
          </w:p>
        </w:tc>
      </w:tr>
      <w:tr w:rsidR="008939A1" w:rsidRPr="00FA1B21" w:rsidTr="00356B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</w:p>
        </w:tc>
      </w:tr>
    </w:tbl>
    <w:p w:rsidR="008939A1" w:rsidRDefault="008939A1" w:rsidP="008939A1">
      <w:pPr>
        <w:spacing w:line="360" w:lineRule="auto"/>
        <w:ind w:left="284" w:right="57"/>
        <w:jc w:val="both"/>
        <w:rPr>
          <w:b/>
          <w:sz w:val="26"/>
          <w:szCs w:val="26"/>
        </w:rPr>
      </w:pPr>
    </w:p>
    <w:p w:rsidR="008939A1" w:rsidRDefault="008939A1" w:rsidP="008939A1">
      <w:pPr>
        <w:spacing w:line="360" w:lineRule="auto"/>
        <w:ind w:left="284" w:right="57"/>
        <w:jc w:val="both"/>
        <w:rPr>
          <w:b/>
          <w:sz w:val="26"/>
          <w:szCs w:val="26"/>
        </w:rPr>
      </w:pPr>
    </w:p>
    <w:p w:rsidR="008939A1" w:rsidRDefault="008939A1" w:rsidP="008939A1">
      <w:pPr>
        <w:spacing w:line="360" w:lineRule="auto"/>
        <w:ind w:left="284" w:right="57"/>
        <w:jc w:val="both"/>
        <w:rPr>
          <w:b/>
          <w:sz w:val="26"/>
          <w:szCs w:val="26"/>
        </w:rPr>
      </w:pPr>
    </w:p>
    <w:p w:rsidR="008939A1" w:rsidRDefault="008939A1" w:rsidP="008939A1">
      <w:pPr>
        <w:spacing w:line="360" w:lineRule="auto"/>
        <w:ind w:left="284" w:right="57"/>
        <w:jc w:val="both"/>
        <w:rPr>
          <w:b/>
          <w:sz w:val="26"/>
          <w:szCs w:val="26"/>
        </w:rPr>
      </w:pPr>
    </w:p>
    <w:p w:rsidR="008939A1" w:rsidRDefault="008939A1" w:rsidP="008939A1">
      <w:pPr>
        <w:spacing w:line="360" w:lineRule="auto"/>
        <w:ind w:left="284" w:right="57"/>
        <w:jc w:val="both"/>
        <w:rPr>
          <w:b/>
          <w:sz w:val="26"/>
          <w:szCs w:val="26"/>
        </w:rPr>
      </w:pPr>
    </w:p>
    <w:p w:rsidR="008939A1" w:rsidRDefault="008939A1" w:rsidP="008939A1">
      <w:pPr>
        <w:spacing w:line="360" w:lineRule="auto"/>
        <w:ind w:left="284" w:right="57"/>
        <w:jc w:val="both"/>
        <w:rPr>
          <w:b/>
          <w:sz w:val="26"/>
          <w:szCs w:val="26"/>
        </w:rPr>
      </w:pPr>
    </w:p>
    <w:p w:rsidR="008939A1" w:rsidRDefault="008939A1" w:rsidP="008939A1">
      <w:pPr>
        <w:spacing w:line="360" w:lineRule="auto"/>
        <w:ind w:left="284" w:right="57"/>
        <w:jc w:val="both"/>
        <w:rPr>
          <w:b/>
          <w:sz w:val="26"/>
          <w:szCs w:val="26"/>
        </w:rPr>
      </w:pPr>
    </w:p>
    <w:p w:rsidR="008939A1" w:rsidRDefault="008939A1" w:rsidP="008939A1">
      <w:pPr>
        <w:spacing w:line="360" w:lineRule="auto"/>
        <w:ind w:left="284" w:right="57"/>
        <w:jc w:val="both"/>
        <w:rPr>
          <w:b/>
          <w:sz w:val="26"/>
          <w:szCs w:val="26"/>
        </w:rPr>
      </w:pPr>
    </w:p>
    <w:p w:rsidR="008939A1" w:rsidRDefault="008939A1" w:rsidP="008939A1">
      <w:pPr>
        <w:spacing w:line="360" w:lineRule="auto"/>
        <w:ind w:left="284" w:right="57"/>
        <w:jc w:val="both"/>
        <w:rPr>
          <w:b/>
          <w:sz w:val="26"/>
          <w:szCs w:val="26"/>
        </w:rPr>
      </w:pPr>
    </w:p>
    <w:p w:rsidR="008939A1" w:rsidRDefault="008939A1" w:rsidP="008939A1">
      <w:pPr>
        <w:spacing w:line="360" w:lineRule="auto"/>
        <w:ind w:left="284" w:right="57"/>
        <w:jc w:val="both"/>
        <w:rPr>
          <w:b/>
          <w:sz w:val="26"/>
          <w:szCs w:val="26"/>
        </w:rPr>
      </w:pPr>
    </w:p>
    <w:p w:rsidR="008939A1" w:rsidRDefault="008939A1" w:rsidP="008939A1">
      <w:pPr>
        <w:spacing w:line="360" w:lineRule="auto"/>
        <w:ind w:left="284" w:right="57"/>
        <w:jc w:val="both"/>
        <w:rPr>
          <w:b/>
          <w:sz w:val="26"/>
          <w:szCs w:val="26"/>
        </w:rPr>
      </w:pPr>
    </w:p>
    <w:p w:rsidR="008939A1" w:rsidRDefault="008939A1" w:rsidP="008939A1">
      <w:pPr>
        <w:spacing w:line="360" w:lineRule="auto"/>
        <w:ind w:left="284" w:right="57"/>
        <w:jc w:val="both"/>
        <w:rPr>
          <w:b/>
          <w:sz w:val="26"/>
          <w:szCs w:val="26"/>
        </w:rPr>
      </w:pPr>
    </w:p>
    <w:p w:rsidR="008939A1" w:rsidRDefault="008939A1" w:rsidP="008939A1">
      <w:pPr>
        <w:spacing w:line="360" w:lineRule="auto"/>
        <w:ind w:left="284" w:right="57"/>
        <w:jc w:val="both"/>
        <w:rPr>
          <w:b/>
          <w:sz w:val="26"/>
          <w:szCs w:val="26"/>
        </w:rPr>
      </w:pPr>
    </w:p>
    <w:p w:rsidR="008939A1" w:rsidRDefault="008939A1" w:rsidP="008939A1">
      <w:pPr>
        <w:spacing w:line="360" w:lineRule="auto"/>
        <w:ind w:left="284" w:right="57"/>
        <w:jc w:val="both"/>
        <w:rPr>
          <w:b/>
          <w:sz w:val="26"/>
          <w:szCs w:val="26"/>
        </w:rPr>
      </w:pPr>
    </w:p>
    <w:p w:rsidR="008939A1" w:rsidRDefault="008939A1" w:rsidP="008939A1">
      <w:pPr>
        <w:spacing w:line="360" w:lineRule="auto"/>
        <w:ind w:left="284" w:right="57"/>
        <w:jc w:val="both"/>
        <w:rPr>
          <w:b/>
          <w:sz w:val="26"/>
          <w:szCs w:val="26"/>
        </w:rPr>
      </w:pPr>
    </w:p>
    <w:p w:rsidR="008939A1" w:rsidRDefault="008939A1" w:rsidP="008939A1">
      <w:pPr>
        <w:spacing w:line="360" w:lineRule="auto"/>
        <w:ind w:left="284" w:right="57"/>
        <w:jc w:val="both"/>
        <w:rPr>
          <w:b/>
          <w:sz w:val="26"/>
          <w:szCs w:val="26"/>
        </w:rPr>
      </w:pPr>
    </w:p>
    <w:p w:rsidR="008939A1" w:rsidRDefault="008939A1" w:rsidP="008939A1">
      <w:pPr>
        <w:spacing w:line="360" w:lineRule="auto"/>
        <w:ind w:left="284" w:right="57"/>
        <w:jc w:val="both"/>
        <w:rPr>
          <w:b/>
          <w:sz w:val="26"/>
          <w:szCs w:val="26"/>
        </w:rPr>
      </w:pPr>
    </w:p>
    <w:p w:rsidR="008939A1" w:rsidRDefault="008939A1" w:rsidP="008939A1">
      <w:pPr>
        <w:spacing w:line="360" w:lineRule="auto"/>
        <w:ind w:left="284" w:right="57"/>
        <w:jc w:val="both"/>
        <w:rPr>
          <w:b/>
          <w:sz w:val="26"/>
          <w:szCs w:val="26"/>
        </w:rPr>
      </w:pPr>
    </w:p>
    <w:p w:rsidR="008939A1" w:rsidRDefault="008939A1" w:rsidP="008939A1">
      <w:pPr>
        <w:spacing w:line="360" w:lineRule="auto"/>
        <w:ind w:left="284" w:right="57"/>
        <w:jc w:val="both"/>
        <w:rPr>
          <w:b/>
          <w:sz w:val="26"/>
          <w:szCs w:val="26"/>
        </w:rPr>
      </w:pPr>
    </w:p>
    <w:p w:rsidR="008939A1" w:rsidRDefault="008939A1" w:rsidP="008939A1">
      <w:pPr>
        <w:spacing w:line="360" w:lineRule="auto"/>
        <w:ind w:left="284" w:right="57"/>
        <w:jc w:val="both"/>
        <w:rPr>
          <w:b/>
          <w:sz w:val="26"/>
          <w:szCs w:val="26"/>
        </w:rPr>
      </w:pPr>
      <w:r w:rsidRPr="00FA1B21">
        <w:rPr>
          <w:b/>
          <w:sz w:val="26"/>
          <w:szCs w:val="26"/>
        </w:rPr>
        <w:t>Контрольный тест по теме:  « Механические передачи»</w:t>
      </w:r>
    </w:p>
    <w:p w:rsidR="008939A1" w:rsidRDefault="008939A1" w:rsidP="008939A1">
      <w:pPr>
        <w:spacing w:line="360" w:lineRule="auto"/>
        <w:ind w:left="284" w:right="57"/>
        <w:jc w:val="both"/>
        <w:rPr>
          <w:b/>
          <w:sz w:val="26"/>
          <w:szCs w:val="26"/>
        </w:rPr>
      </w:pPr>
    </w:p>
    <w:tbl>
      <w:tblPr>
        <w:tblpPr w:leftFromText="180" w:rightFromText="180" w:vertAnchor="page" w:horzAnchor="margin" w:tblpX="250" w:tblpY="14764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7651"/>
        <w:gridCol w:w="40"/>
        <w:gridCol w:w="993"/>
      </w:tblGrid>
      <w:tr w:rsidR="008939A1" w:rsidRPr="00FA1B21" w:rsidTr="00356B7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№ п/п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jc w:val="center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Default="008939A1" w:rsidP="00356B77">
            <w:pPr>
              <w:jc w:val="center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Кол.</w:t>
            </w:r>
          </w:p>
          <w:p w:rsidR="008939A1" w:rsidRPr="00FA1B21" w:rsidRDefault="008939A1" w:rsidP="00356B77">
            <w:pPr>
              <w:jc w:val="center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баллов</w:t>
            </w:r>
          </w:p>
        </w:tc>
      </w:tr>
      <w:tr w:rsidR="008939A1" w:rsidRPr="00FA1B21" w:rsidTr="00356B7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jc w:val="center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Механизм- …… ведомых и ……… звеньев, предназначенных для выполнения работы.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 =2</w:t>
            </w:r>
          </w:p>
        </w:tc>
      </w:tr>
      <w:tr w:rsidR="008939A1" w:rsidRPr="00FA1B21" w:rsidTr="00356B7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jc w:val="center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Ведущее звено вращается от ……….. к нему …………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 =2</w:t>
            </w:r>
          </w:p>
        </w:tc>
      </w:tr>
      <w:tr w:rsidR="008939A1" w:rsidRPr="00FA1B21" w:rsidTr="00356B7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jc w:val="center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Ведомое звено получает вращение от…………. Звена.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Р=1</w:t>
            </w:r>
          </w:p>
        </w:tc>
      </w:tr>
      <w:tr w:rsidR="008939A1" w:rsidRPr="00FA1B21" w:rsidTr="00356B7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jc w:val="center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 xml:space="preserve">Определить по условным обозначениям (рис.1-6) виды передач: 1- 2-  3-  4-  5-  6-  </w:t>
            </w:r>
          </w:p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Их состав и передаточное отношение</w:t>
            </w:r>
          </w:p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b/>
                <w:noProof/>
                <w:sz w:val="26"/>
                <w:szCs w:val="26"/>
                <w:vertAlign w:val="subscript"/>
              </w:rPr>
              <w:lastRenderedPageBreak/>
              <w:drawing>
                <wp:inline distT="0" distB="0" distL="0" distR="0" wp14:anchorId="6AA48A4E" wp14:editId="455AB22B">
                  <wp:extent cx="1964055" cy="2178685"/>
                  <wp:effectExtent l="1905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055" cy="2178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1B21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437201AC" wp14:editId="07B70C76">
                  <wp:extent cx="2727325" cy="1574165"/>
                  <wp:effectExtent l="1905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325" cy="1574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Рис.1                                                  Рис.2</w:t>
            </w:r>
          </w:p>
          <w:p w:rsidR="008939A1" w:rsidRPr="00FA1B21" w:rsidRDefault="008939A1" w:rsidP="00356B77">
            <w:pPr>
              <w:rPr>
                <w:sz w:val="26"/>
                <w:szCs w:val="26"/>
              </w:rPr>
            </w:pPr>
          </w:p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1465D0B4" wp14:editId="210447F5">
                  <wp:extent cx="1828800" cy="1757045"/>
                  <wp:effectExtent l="19050" t="0" r="0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757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1B21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3C494F2E" wp14:editId="636F74FF">
                  <wp:extent cx="2067560" cy="1296035"/>
                  <wp:effectExtent l="19050" t="0" r="8890" b="0"/>
                  <wp:docPr id="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560" cy="1296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Рис.3                                                     Рис.4</w:t>
            </w:r>
          </w:p>
          <w:p w:rsidR="008939A1" w:rsidRPr="00FA1B21" w:rsidRDefault="008939A1" w:rsidP="00356B77">
            <w:pPr>
              <w:rPr>
                <w:sz w:val="26"/>
                <w:szCs w:val="26"/>
              </w:rPr>
            </w:pPr>
          </w:p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45E839F2" wp14:editId="7903D48C">
                  <wp:extent cx="1256030" cy="1113155"/>
                  <wp:effectExtent l="19050" t="0" r="1270" b="0"/>
                  <wp:docPr id="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11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1B21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22FE04AF" wp14:editId="060670F0">
                  <wp:extent cx="1709420" cy="1336040"/>
                  <wp:effectExtent l="19050" t="0" r="5080" b="0"/>
                  <wp:docPr id="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420" cy="1336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Рис.5                                             Рис.6</w:t>
            </w:r>
          </w:p>
          <w:p w:rsidR="008939A1" w:rsidRPr="00FA1B21" w:rsidRDefault="008939A1" w:rsidP="00356B77">
            <w:pPr>
              <w:rPr>
                <w:sz w:val="26"/>
                <w:szCs w:val="26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lastRenderedPageBreak/>
              <w:t>Р=18</w:t>
            </w:r>
          </w:p>
        </w:tc>
      </w:tr>
      <w:tr w:rsidR="008939A1" w:rsidRPr="00FA1B21" w:rsidTr="00356B7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ind w:left="284"/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ИТОГО:</w:t>
            </w:r>
          </w:p>
          <w:p w:rsidR="008939A1" w:rsidRPr="00FA1B21" w:rsidRDefault="008939A1" w:rsidP="00356B77">
            <w:pPr>
              <w:ind w:left="284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176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Р=23</w:t>
            </w:r>
          </w:p>
        </w:tc>
      </w:tr>
    </w:tbl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Default="008939A1" w:rsidP="008939A1">
      <w:pPr>
        <w:spacing w:line="360" w:lineRule="auto"/>
        <w:ind w:left="57" w:right="57"/>
        <w:jc w:val="both"/>
        <w:rPr>
          <w:i/>
          <w:sz w:val="26"/>
          <w:szCs w:val="26"/>
        </w:rPr>
      </w:pPr>
    </w:p>
    <w:p w:rsidR="008939A1" w:rsidRPr="00FA1B21" w:rsidRDefault="008939A1" w:rsidP="008939A1">
      <w:pPr>
        <w:ind w:left="284"/>
        <w:rPr>
          <w:b/>
          <w:bCs/>
          <w:sz w:val="26"/>
          <w:szCs w:val="26"/>
        </w:rPr>
      </w:pPr>
      <w:r w:rsidRPr="00FA1B21">
        <w:rPr>
          <w:b/>
          <w:bCs/>
          <w:sz w:val="26"/>
          <w:szCs w:val="26"/>
        </w:rPr>
        <w:lastRenderedPageBreak/>
        <w:t>Контрольный тест по теме: « Грузоподъемные механизмы»</w:t>
      </w:r>
    </w:p>
    <w:p w:rsidR="008939A1" w:rsidRPr="00FA1B21" w:rsidRDefault="008939A1" w:rsidP="008939A1">
      <w:pPr>
        <w:ind w:left="284"/>
        <w:rPr>
          <w:b/>
          <w:bCs/>
          <w:sz w:val="26"/>
          <w:szCs w:val="26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616"/>
        <w:gridCol w:w="1031"/>
      </w:tblGrid>
      <w:tr w:rsidR="008939A1" w:rsidRPr="00FA1B21" w:rsidTr="00356B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№ п/п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Default="008939A1" w:rsidP="00356B77">
            <w:pPr>
              <w:ind w:left="214" w:hanging="142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Кол.</w:t>
            </w:r>
          </w:p>
          <w:p w:rsidR="008939A1" w:rsidRPr="00FA1B21" w:rsidRDefault="008939A1" w:rsidP="00356B77">
            <w:pPr>
              <w:ind w:left="214" w:hanging="142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баллов</w:t>
            </w:r>
          </w:p>
        </w:tc>
      </w:tr>
      <w:tr w:rsidR="008939A1" w:rsidRPr="00FA1B21" w:rsidTr="00356B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ind w:left="284"/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Механизмы- это система ……….. связанных между собой …., совершающих ….. под действием приложенных к ним ..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rPr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 =3</w:t>
            </w:r>
          </w:p>
        </w:tc>
      </w:tr>
      <w:tr w:rsidR="008939A1" w:rsidRPr="00FA1B21" w:rsidTr="00356B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ind w:left="284"/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Домкраты – это …………… механизмы,  предназначены для ……..грузов на …… высоту.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rPr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 =3</w:t>
            </w:r>
          </w:p>
        </w:tc>
      </w:tr>
      <w:tr w:rsidR="008939A1" w:rsidRPr="00FA1B21" w:rsidTr="00356B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ind w:left="284"/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По рис.Обозначить позиции:   1, 2,3,4,5</w:t>
            </w:r>
          </w:p>
          <w:p w:rsidR="008939A1" w:rsidRPr="00FA1B21" w:rsidRDefault="008939A1" w:rsidP="00356B77">
            <w:pPr>
              <w:ind w:left="284"/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 xml:space="preserve">                     Рис.1 </w:t>
            </w:r>
            <w:r w:rsidRPr="00FA1B21">
              <w:rPr>
                <w:noProof/>
                <w:sz w:val="26"/>
                <w:szCs w:val="26"/>
              </w:rPr>
              <w:drawing>
                <wp:inline distT="0" distB="0" distL="0" distR="0" wp14:anchorId="402765FA" wp14:editId="428009E7">
                  <wp:extent cx="1033136" cy="1651146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065" cy="1649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Р=5</w:t>
            </w:r>
          </w:p>
        </w:tc>
      </w:tr>
      <w:tr w:rsidR="008939A1" w:rsidRPr="00FA1B21" w:rsidTr="00356B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ind w:left="284"/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Лебедка –это……… механизм, предназначена для …. И …. грузов.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Р=3</w:t>
            </w:r>
          </w:p>
        </w:tc>
      </w:tr>
      <w:tr w:rsidR="008939A1" w:rsidRPr="00FA1B21" w:rsidTr="00356B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ind w:left="284"/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Обозначить поз.1, 2,3,4,5  (Рис.2)</w:t>
            </w:r>
          </w:p>
          <w:p w:rsidR="008939A1" w:rsidRPr="00FA1B21" w:rsidRDefault="008939A1" w:rsidP="00356B77">
            <w:pPr>
              <w:ind w:left="284"/>
              <w:rPr>
                <w:sz w:val="26"/>
                <w:szCs w:val="26"/>
              </w:rPr>
            </w:pPr>
            <w:r w:rsidRPr="00FA1B21">
              <w:rPr>
                <w:noProof/>
                <w:sz w:val="26"/>
                <w:szCs w:val="26"/>
              </w:rPr>
              <w:drawing>
                <wp:inline distT="0" distB="0" distL="0" distR="0" wp14:anchorId="4508B3D7" wp14:editId="79E81F89">
                  <wp:extent cx="3355340" cy="1900555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340" cy="190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1B21">
              <w:rPr>
                <w:sz w:val="26"/>
                <w:szCs w:val="26"/>
              </w:rPr>
              <w:t>Рис.2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Р=5</w:t>
            </w:r>
          </w:p>
        </w:tc>
      </w:tr>
      <w:tr w:rsidR="008939A1" w:rsidRPr="00FA1B21" w:rsidTr="00356B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ind w:left="284"/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Какой механизм называется храповым, его устройство, принцип действия.</w:t>
            </w:r>
          </w:p>
          <w:p w:rsidR="008939A1" w:rsidRPr="00FA1B21" w:rsidRDefault="008939A1" w:rsidP="00356B77">
            <w:pPr>
              <w:ind w:left="284"/>
              <w:rPr>
                <w:sz w:val="26"/>
                <w:szCs w:val="2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Р=3</w:t>
            </w:r>
          </w:p>
        </w:tc>
      </w:tr>
      <w:tr w:rsidR="008939A1" w:rsidRPr="00FA1B21" w:rsidTr="00356B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ind w:left="284"/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При затягивании ленточного тормоза возникают силы …. останавливающие …….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Р=2</w:t>
            </w:r>
          </w:p>
        </w:tc>
      </w:tr>
      <w:tr w:rsidR="008939A1" w:rsidRPr="00FA1B21" w:rsidTr="00356B77">
        <w:trPr>
          <w:trHeight w:val="8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ind w:left="284"/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 xml:space="preserve">Вставить пропущенные слова: талями называют ………………….для ……….. грузов.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Р=2</w:t>
            </w:r>
          </w:p>
        </w:tc>
      </w:tr>
      <w:tr w:rsidR="008939A1" w:rsidRPr="00FA1B21" w:rsidTr="00356B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ind w:left="284"/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При подъеме груза осевая сила, действующая на червяке …… его вправо и храповое колесо….. вращается под упором.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Р=2</w:t>
            </w:r>
          </w:p>
        </w:tc>
      </w:tr>
      <w:tr w:rsidR="008939A1" w:rsidRPr="00FA1B21" w:rsidTr="00356B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lastRenderedPageBreak/>
              <w:t>10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ind w:left="284"/>
              <w:rPr>
                <w:sz w:val="26"/>
                <w:szCs w:val="26"/>
              </w:rPr>
            </w:pPr>
            <w:r w:rsidRPr="00FA1B21">
              <w:rPr>
                <w:noProof/>
                <w:sz w:val="26"/>
                <w:szCs w:val="26"/>
              </w:rPr>
              <w:drawing>
                <wp:inline distT="0" distB="0" distL="0" distR="0" wp14:anchorId="590EC234" wp14:editId="263D3369">
                  <wp:extent cx="952500" cy="1984968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557" cy="1991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1B21">
              <w:rPr>
                <w:sz w:val="26"/>
                <w:szCs w:val="26"/>
              </w:rPr>
              <w:t xml:space="preserve">  Рис.3       Устройство тали: обозначить поз. 1-  2-  3-   4-  5-  6-  7-                          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Р=7</w:t>
            </w:r>
          </w:p>
        </w:tc>
      </w:tr>
      <w:tr w:rsidR="008939A1" w:rsidRPr="00FA1B21" w:rsidTr="00356B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ind w:left="284"/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По окончании подъема червяк ….. храповое …. Влево и оно ….. упором.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Р=3</w:t>
            </w:r>
          </w:p>
        </w:tc>
      </w:tr>
      <w:tr w:rsidR="008939A1" w:rsidRPr="00FA1B21" w:rsidTr="00356B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ind w:left="284"/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При опускании груза осевая сила червяка …. Свое направление и тормоз ………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Р=2</w:t>
            </w:r>
          </w:p>
        </w:tc>
      </w:tr>
      <w:tr w:rsidR="008939A1" w:rsidRPr="00FA1B21" w:rsidTr="00356B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ind w:left="284"/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Тельферы предназначены для …. и  горизонтального ….. поднятого груза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Р=2</w:t>
            </w:r>
          </w:p>
        </w:tc>
      </w:tr>
      <w:tr w:rsidR="008939A1" w:rsidRPr="00FA1B21" w:rsidTr="00356B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ind w:left="284"/>
              <w:rPr>
                <w:sz w:val="26"/>
                <w:szCs w:val="26"/>
              </w:rPr>
            </w:pPr>
            <w:r w:rsidRPr="00FA1B21">
              <w:rPr>
                <w:noProof/>
                <w:sz w:val="26"/>
                <w:szCs w:val="26"/>
              </w:rPr>
              <w:drawing>
                <wp:inline distT="0" distB="0" distL="0" distR="0" wp14:anchorId="14EA19EA" wp14:editId="73F0E685">
                  <wp:extent cx="1388331" cy="1606163"/>
                  <wp:effectExtent l="19050" t="0" r="2319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575" cy="1609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1B21">
              <w:rPr>
                <w:sz w:val="26"/>
                <w:szCs w:val="26"/>
              </w:rPr>
              <w:t xml:space="preserve">Рис.4 Обозначить поз.: 1-   2-  3-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Р=3</w:t>
            </w:r>
          </w:p>
        </w:tc>
      </w:tr>
      <w:tr w:rsidR="008939A1" w:rsidRPr="00FA1B21" w:rsidTr="00356B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ind w:left="284"/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ind w:left="284"/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Р=45</w:t>
            </w:r>
          </w:p>
        </w:tc>
      </w:tr>
    </w:tbl>
    <w:p w:rsidR="008939A1" w:rsidRPr="00FA1B21" w:rsidRDefault="008939A1" w:rsidP="008939A1">
      <w:pPr>
        <w:rPr>
          <w:b/>
          <w:sz w:val="26"/>
          <w:szCs w:val="26"/>
        </w:rPr>
      </w:pPr>
      <w:r w:rsidRPr="00FA1B21">
        <w:rPr>
          <w:b/>
          <w:sz w:val="26"/>
          <w:szCs w:val="26"/>
        </w:rPr>
        <w:t>Тест по теме: Разъемные и неразъемные соединения</w:t>
      </w:r>
    </w:p>
    <w:p w:rsidR="008939A1" w:rsidRPr="00FA1B21" w:rsidRDefault="008939A1" w:rsidP="008939A1">
      <w:pPr>
        <w:ind w:left="284"/>
        <w:rPr>
          <w:b/>
          <w:bCs/>
          <w:sz w:val="26"/>
          <w:szCs w:val="26"/>
        </w:rPr>
      </w:pPr>
    </w:p>
    <w:tbl>
      <w:tblPr>
        <w:tblStyle w:val="ae"/>
        <w:tblpPr w:leftFromText="180" w:rightFromText="180" w:vertAnchor="page" w:horzAnchor="margin" w:tblpY="11691"/>
        <w:tblW w:w="0" w:type="auto"/>
        <w:tblLook w:val="01E0" w:firstRow="1" w:lastRow="1" w:firstColumn="1" w:lastColumn="1" w:noHBand="0" w:noVBand="0"/>
      </w:tblPr>
      <w:tblGrid>
        <w:gridCol w:w="675"/>
        <w:gridCol w:w="8047"/>
        <w:gridCol w:w="1039"/>
      </w:tblGrid>
      <w:tr w:rsidR="008939A1" w:rsidRPr="00FA1B21" w:rsidTr="00356B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Кол-во баллов</w:t>
            </w:r>
          </w:p>
        </w:tc>
      </w:tr>
      <w:tr w:rsidR="008939A1" w:rsidRPr="00FA1B21" w:rsidTr="00356B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Теоретическая механика разделяется на: 1)   2)   3)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  =3</w:t>
            </w:r>
          </w:p>
        </w:tc>
      </w:tr>
      <w:tr w:rsidR="008939A1" w:rsidRPr="00FA1B21" w:rsidTr="00356B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 xml:space="preserve">Статика изучает законы приведени и условия  …………сил действующих на ……….   точки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  =2</w:t>
            </w:r>
          </w:p>
        </w:tc>
      </w:tr>
      <w:tr w:rsidR="008939A1" w:rsidRPr="00FA1B21" w:rsidTr="00356B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Абсолютно твердым называется тело расстояние между любыми ….. точками которого является………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 =2</w:t>
            </w:r>
          </w:p>
        </w:tc>
      </w:tr>
      <w:tr w:rsidR="008939A1" w:rsidRPr="00FA1B21" w:rsidTr="00356B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Сила представляет собой меру ………. Одних тел на …….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Р=2</w:t>
            </w:r>
          </w:p>
        </w:tc>
      </w:tr>
      <w:tr w:rsidR="008939A1" w:rsidRPr="00FA1B21" w:rsidTr="00356B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Сила- это величина:  а)  векторная   б) не векторная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 =1</w:t>
            </w:r>
          </w:p>
        </w:tc>
      </w:tr>
      <w:tr w:rsidR="008939A1" w:rsidRPr="00FA1B21" w:rsidTr="00356B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 xml:space="preserve">Модуль векторапо теореме Пифагора равен: </w:t>
            </w:r>
            <w:r w:rsidRPr="00FA1B21">
              <w:rPr>
                <w:sz w:val="26"/>
                <w:szCs w:val="26"/>
                <w:lang w:val="en-US"/>
              </w:rPr>
              <w:t>F</w:t>
            </w:r>
            <w:r w:rsidRPr="00FA1B21">
              <w:rPr>
                <w:sz w:val="26"/>
                <w:szCs w:val="26"/>
              </w:rPr>
              <w:t>= ……….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 =1</w:t>
            </w:r>
          </w:p>
        </w:tc>
      </w:tr>
      <w:tr w:rsidR="008939A1" w:rsidRPr="00FA1B21" w:rsidTr="00356B77">
        <w:trPr>
          <w:trHeight w:val="3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Материальной точкой называется абсолютно ….. тело, размерами которого можно ……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 =2</w:t>
            </w:r>
          </w:p>
        </w:tc>
      </w:tr>
      <w:tr w:rsidR="008939A1" w:rsidRPr="00FA1B21" w:rsidTr="00356B77">
        <w:trPr>
          <w:trHeight w:val="3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Уравновешенная система эквивалентна ……..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 =1</w:t>
            </w:r>
          </w:p>
        </w:tc>
      </w:tr>
      <w:tr w:rsidR="008939A1" w:rsidRPr="00FA1B21" w:rsidTr="00356B77">
        <w:trPr>
          <w:trHeight w:val="3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Две силы, действующие на тело находятся в равновесии, когда они ……. И направлены в …. Стороны и по … прямой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Р=3</w:t>
            </w:r>
          </w:p>
        </w:tc>
      </w:tr>
      <w:tr w:rsidR="008939A1" w:rsidRPr="00FA1B21" w:rsidTr="00356B77">
        <w:trPr>
          <w:trHeight w:val="4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sz w:val="26"/>
                <w:szCs w:val="26"/>
              </w:rPr>
            </w:pPr>
            <w:r w:rsidRPr="00FA1B21">
              <w:rPr>
                <w:sz w:val="26"/>
                <w:szCs w:val="26"/>
              </w:rPr>
              <w:t>ИТОГО: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A1" w:rsidRPr="00FA1B21" w:rsidRDefault="008939A1" w:rsidP="00356B77">
            <w:pPr>
              <w:rPr>
                <w:b/>
                <w:sz w:val="26"/>
                <w:szCs w:val="26"/>
              </w:rPr>
            </w:pPr>
            <w:r w:rsidRPr="00FA1B21">
              <w:rPr>
                <w:b/>
                <w:sz w:val="26"/>
                <w:szCs w:val="26"/>
              </w:rPr>
              <w:t>Р=17</w:t>
            </w:r>
          </w:p>
        </w:tc>
      </w:tr>
    </w:tbl>
    <w:p w:rsidR="008939A1" w:rsidRPr="00FA1B21" w:rsidRDefault="008939A1" w:rsidP="008939A1">
      <w:pPr>
        <w:rPr>
          <w:b/>
          <w:sz w:val="26"/>
          <w:szCs w:val="26"/>
        </w:rPr>
      </w:pPr>
    </w:p>
    <w:p w:rsidR="008939A1" w:rsidRDefault="008939A1" w:rsidP="008939A1">
      <w:pPr>
        <w:ind w:firstLine="851"/>
        <w:jc w:val="both"/>
        <w:rPr>
          <w:sz w:val="28"/>
          <w:szCs w:val="28"/>
        </w:rPr>
      </w:pPr>
    </w:p>
    <w:p w:rsidR="008939A1" w:rsidRDefault="008939A1" w:rsidP="008939A1">
      <w:pPr>
        <w:ind w:firstLine="851"/>
        <w:jc w:val="both"/>
        <w:rPr>
          <w:sz w:val="28"/>
          <w:szCs w:val="28"/>
        </w:rPr>
      </w:pPr>
    </w:p>
    <w:p w:rsidR="008939A1" w:rsidRDefault="008939A1" w:rsidP="008939A1">
      <w:pPr>
        <w:ind w:firstLine="851"/>
        <w:jc w:val="both"/>
        <w:rPr>
          <w:sz w:val="28"/>
          <w:szCs w:val="28"/>
        </w:rPr>
      </w:pPr>
    </w:p>
    <w:p w:rsidR="008939A1" w:rsidRDefault="008939A1" w:rsidP="008939A1">
      <w:pPr>
        <w:ind w:firstLine="851"/>
        <w:jc w:val="both"/>
        <w:rPr>
          <w:sz w:val="28"/>
          <w:szCs w:val="28"/>
        </w:rPr>
      </w:pPr>
    </w:p>
    <w:p w:rsidR="008939A1" w:rsidRDefault="008939A1" w:rsidP="008939A1">
      <w:pPr>
        <w:ind w:firstLine="851"/>
        <w:jc w:val="both"/>
        <w:rPr>
          <w:sz w:val="28"/>
          <w:szCs w:val="28"/>
        </w:rPr>
      </w:pPr>
    </w:p>
    <w:p w:rsidR="008939A1" w:rsidRDefault="008939A1" w:rsidP="008939A1">
      <w:pPr>
        <w:ind w:firstLine="851"/>
        <w:jc w:val="both"/>
        <w:rPr>
          <w:sz w:val="28"/>
          <w:szCs w:val="28"/>
        </w:rPr>
      </w:pPr>
    </w:p>
    <w:p w:rsidR="008939A1" w:rsidRDefault="008939A1" w:rsidP="008939A1">
      <w:pPr>
        <w:ind w:firstLine="851"/>
        <w:jc w:val="both"/>
        <w:rPr>
          <w:sz w:val="28"/>
          <w:szCs w:val="28"/>
        </w:rPr>
      </w:pPr>
    </w:p>
    <w:p w:rsidR="008939A1" w:rsidRDefault="008939A1" w:rsidP="008939A1">
      <w:pPr>
        <w:ind w:firstLine="851"/>
        <w:jc w:val="both"/>
        <w:rPr>
          <w:sz w:val="28"/>
          <w:szCs w:val="28"/>
        </w:rPr>
      </w:pPr>
    </w:p>
    <w:p w:rsidR="008939A1" w:rsidRDefault="008939A1" w:rsidP="008939A1">
      <w:pPr>
        <w:ind w:firstLine="851"/>
        <w:jc w:val="both"/>
        <w:rPr>
          <w:sz w:val="28"/>
          <w:szCs w:val="28"/>
        </w:rPr>
      </w:pPr>
    </w:p>
    <w:p w:rsidR="008939A1" w:rsidRDefault="008939A1" w:rsidP="008939A1">
      <w:pPr>
        <w:ind w:firstLine="851"/>
        <w:jc w:val="both"/>
        <w:rPr>
          <w:sz w:val="28"/>
          <w:szCs w:val="28"/>
        </w:rPr>
      </w:pPr>
    </w:p>
    <w:p w:rsidR="008939A1" w:rsidRDefault="008939A1" w:rsidP="008939A1">
      <w:pPr>
        <w:ind w:firstLine="851"/>
        <w:jc w:val="both"/>
        <w:rPr>
          <w:sz w:val="28"/>
          <w:szCs w:val="28"/>
        </w:rPr>
      </w:pPr>
    </w:p>
    <w:p w:rsidR="008939A1" w:rsidRDefault="008939A1" w:rsidP="008939A1">
      <w:pPr>
        <w:ind w:firstLine="851"/>
        <w:jc w:val="both"/>
        <w:rPr>
          <w:sz w:val="28"/>
          <w:szCs w:val="28"/>
        </w:rPr>
      </w:pPr>
    </w:p>
    <w:p w:rsidR="008939A1" w:rsidRDefault="008939A1" w:rsidP="008939A1">
      <w:pPr>
        <w:ind w:firstLine="851"/>
        <w:jc w:val="both"/>
        <w:rPr>
          <w:sz w:val="28"/>
          <w:szCs w:val="28"/>
        </w:rPr>
      </w:pPr>
    </w:p>
    <w:p w:rsidR="008939A1" w:rsidRDefault="008939A1" w:rsidP="008939A1">
      <w:pPr>
        <w:ind w:firstLine="851"/>
        <w:jc w:val="both"/>
        <w:rPr>
          <w:sz w:val="28"/>
          <w:szCs w:val="28"/>
        </w:rPr>
      </w:pPr>
    </w:p>
    <w:p w:rsidR="008939A1" w:rsidRDefault="008939A1" w:rsidP="008939A1">
      <w:pPr>
        <w:ind w:firstLine="851"/>
        <w:jc w:val="both"/>
        <w:rPr>
          <w:sz w:val="28"/>
          <w:szCs w:val="28"/>
        </w:rPr>
      </w:pPr>
    </w:p>
    <w:p w:rsidR="008939A1" w:rsidRDefault="008939A1" w:rsidP="008939A1">
      <w:pPr>
        <w:ind w:firstLine="851"/>
        <w:jc w:val="both"/>
        <w:rPr>
          <w:sz w:val="28"/>
          <w:szCs w:val="28"/>
        </w:rPr>
      </w:pPr>
    </w:p>
    <w:p w:rsidR="008939A1" w:rsidRDefault="008939A1" w:rsidP="008939A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оценки: </w:t>
      </w:r>
    </w:p>
    <w:p w:rsidR="008939A1" w:rsidRDefault="008939A1" w:rsidP="008939A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0,9‹ К ‹1,0  -отлично;</w:t>
      </w:r>
    </w:p>
    <w:p w:rsidR="008939A1" w:rsidRDefault="008939A1" w:rsidP="008939A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0,8‹ К ‹0,9  -хорошо;  </w:t>
      </w:r>
    </w:p>
    <w:p w:rsidR="008939A1" w:rsidRDefault="008939A1" w:rsidP="008939A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0,7‹ К ‹0, 8  -удовлетворительно;</w:t>
      </w:r>
    </w:p>
    <w:p w:rsidR="008939A1" w:rsidRDefault="008939A1" w:rsidP="008939A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 ‹0, 7  - неудовлетворительно.</w:t>
      </w:r>
    </w:p>
    <w:p w:rsidR="008939A1" w:rsidRPr="00EA0C02" w:rsidRDefault="008939A1" w:rsidP="008939A1">
      <w:pPr>
        <w:rPr>
          <w:b/>
          <w:i/>
          <w:sz w:val="24"/>
          <w:szCs w:val="24"/>
        </w:rPr>
      </w:pPr>
    </w:p>
    <w:p w:rsidR="006E0B59" w:rsidRPr="00614D5C" w:rsidRDefault="006E0B59" w:rsidP="00F721CA">
      <w:pPr>
        <w:rPr>
          <w:b/>
          <w:i/>
          <w:sz w:val="26"/>
          <w:szCs w:val="26"/>
        </w:rPr>
      </w:pPr>
    </w:p>
    <w:p w:rsidR="006E0B59" w:rsidRPr="00614D5C" w:rsidRDefault="006E0B59" w:rsidP="00F721CA">
      <w:pPr>
        <w:rPr>
          <w:b/>
          <w:i/>
          <w:sz w:val="26"/>
          <w:szCs w:val="26"/>
        </w:rPr>
      </w:pPr>
    </w:p>
    <w:p w:rsidR="00E24F11" w:rsidRPr="00614D5C" w:rsidRDefault="005A187F" w:rsidP="00EA28ED">
      <w:pPr>
        <w:ind w:left="284"/>
        <w:jc w:val="both"/>
        <w:rPr>
          <w:b/>
          <w:sz w:val="26"/>
          <w:szCs w:val="26"/>
        </w:rPr>
      </w:pPr>
      <w:r w:rsidRPr="00614D5C">
        <w:rPr>
          <w:b/>
          <w:sz w:val="26"/>
          <w:szCs w:val="26"/>
        </w:rPr>
        <w:t>3</w:t>
      </w:r>
      <w:r w:rsidR="00E24F11" w:rsidRPr="00614D5C">
        <w:rPr>
          <w:b/>
          <w:sz w:val="26"/>
          <w:szCs w:val="26"/>
        </w:rPr>
        <w:t xml:space="preserve">.1.2. Перечень лабораторно-практических работ по </w:t>
      </w:r>
      <w:r w:rsidRPr="00614D5C">
        <w:rPr>
          <w:b/>
          <w:sz w:val="26"/>
          <w:szCs w:val="26"/>
        </w:rPr>
        <w:t>темам дисциплины</w:t>
      </w:r>
      <w:r w:rsidR="00BC0343" w:rsidRPr="00614D5C">
        <w:rPr>
          <w:b/>
          <w:sz w:val="26"/>
          <w:szCs w:val="26"/>
        </w:rPr>
        <w:t>:</w:t>
      </w:r>
    </w:p>
    <w:p w:rsidR="00BC0343" w:rsidRPr="00614D5C" w:rsidRDefault="00BC0343" w:rsidP="00EA28ED">
      <w:pPr>
        <w:ind w:left="284" w:firstLine="851"/>
        <w:jc w:val="both"/>
        <w:rPr>
          <w:sz w:val="26"/>
          <w:szCs w:val="26"/>
        </w:rPr>
      </w:pP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9"/>
      </w:tblGrid>
      <w:tr w:rsidR="002D725F" w:rsidRPr="00614D5C" w:rsidTr="00A81ACF">
        <w:trPr>
          <w:trHeight w:val="20"/>
        </w:trPr>
        <w:tc>
          <w:tcPr>
            <w:tcW w:w="9929" w:type="dxa"/>
          </w:tcPr>
          <w:p w:rsidR="002D725F" w:rsidRPr="00614D5C" w:rsidRDefault="001A38C8" w:rsidP="002D72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Практическое занятие №1 Равновесие системы сил (аналитическим способом)</w:t>
            </w:r>
            <w:r w:rsidR="002D725F" w:rsidRPr="00614D5C">
              <w:rPr>
                <w:bCs/>
                <w:sz w:val="26"/>
                <w:szCs w:val="26"/>
              </w:rPr>
              <w:t>.</w:t>
            </w:r>
          </w:p>
        </w:tc>
      </w:tr>
      <w:tr w:rsidR="002D725F" w:rsidRPr="00614D5C" w:rsidTr="00A81ACF">
        <w:trPr>
          <w:trHeight w:val="20"/>
        </w:trPr>
        <w:tc>
          <w:tcPr>
            <w:tcW w:w="9929" w:type="dxa"/>
          </w:tcPr>
          <w:p w:rsidR="002D725F" w:rsidRPr="00614D5C" w:rsidRDefault="001A38C8" w:rsidP="006F36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Практическое занятие №2</w:t>
            </w:r>
            <w:r w:rsidRPr="00614D5C">
              <w:rPr>
                <w:b/>
                <w:color w:val="FF0000"/>
                <w:sz w:val="26"/>
                <w:szCs w:val="26"/>
              </w:rPr>
              <w:t xml:space="preserve">. </w:t>
            </w:r>
            <w:r w:rsidRPr="00614D5C">
              <w:rPr>
                <w:sz w:val="26"/>
                <w:szCs w:val="26"/>
              </w:rPr>
              <w:t>Определение реакции в опорах двухопорной балки с проверкой правильности решения</w:t>
            </w:r>
            <w:r w:rsidR="00A81ACF" w:rsidRPr="00614D5C">
              <w:rPr>
                <w:sz w:val="26"/>
                <w:szCs w:val="26"/>
              </w:rPr>
              <w:t>.</w:t>
            </w:r>
            <w:r w:rsidR="002D725F" w:rsidRPr="00614D5C">
              <w:rPr>
                <w:bCs/>
                <w:sz w:val="26"/>
                <w:szCs w:val="26"/>
              </w:rPr>
              <w:t>.</w:t>
            </w:r>
          </w:p>
        </w:tc>
      </w:tr>
      <w:tr w:rsidR="002D725F" w:rsidRPr="00614D5C" w:rsidTr="00A81ACF">
        <w:trPr>
          <w:trHeight w:val="20"/>
        </w:trPr>
        <w:tc>
          <w:tcPr>
            <w:tcW w:w="9929" w:type="dxa"/>
          </w:tcPr>
          <w:p w:rsidR="00A81ACF" w:rsidRPr="00614D5C" w:rsidRDefault="00A81ACF" w:rsidP="006F36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Практическое занятие №3</w:t>
            </w:r>
            <w:r w:rsidRPr="00614D5C">
              <w:rPr>
                <w:b/>
                <w:color w:val="FF0000"/>
                <w:sz w:val="26"/>
                <w:szCs w:val="26"/>
              </w:rPr>
              <w:t>.</w:t>
            </w:r>
            <w:r w:rsidRPr="00614D5C">
              <w:rPr>
                <w:sz w:val="26"/>
                <w:szCs w:val="26"/>
              </w:rPr>
              <w:t>Определение реакции в опоре балки с жестким защемлением с проверкой правильности решения</w:t>
            </w:r>
          </w:p>
        </w:tc>
      </w:tr>
      <w:tr w:rsidR="002D725F" w:rsidRPr="00614D5C" w:rsidTr="00A81ACF">
        <w:trPr>
          <w:trHeight w:val="20"/>
        </w:trPr>
        <w:tc>
          <w:tcPr>
            <w:tcW w:w="9929" w:type="dxa"/>
          </w:tcPr>
          <w:p w:rsidR="00A81ACF" w:rsidRPr="00614D5C" w:rsidRDefault="00A81ACF" w:rsidP="006F36BE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 xml:space="preserve">Лабораторное занятие №1 </w:t>
            </w:r>
            <w:r w:rsidRPr="00614D5C">
              <w:rPr>
                <w:bCs/>
                <w:sz w:val="26"/>
                <w:szCs w:val="26"/>
              </w:rPr>
              <w:t>Определение положения центра тяжести тонкой однородной пластины».</w:t>
            </w:r>
          </w:p>
        </w:tc>
      </w:tr>
      <w:tr w:rsidR="002D725F" w:rsidRPr="00614D5C" w:rsidTr="00A81ACF">
        <w:trPr>
          <w:trHeight w:val="20"/>
        </w:trPr>
        <w:tc>
          <w:tcPr>
            <w:tcW w:w="9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CF" w:rsidRPr="00614D5C" w:rsidRDefault="00A81ACF" w:rsidP="00A81ACF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Практическое занятие №4 Определение коэффициента трения скольжения.</w:t>
            </w:r>
          </w:p>
        </w:tc>
      </w:tr>
      <w:tr w:rsidR="00A81ACF" w:rsidRPr="00614D5C" w:rsidTr="00A81ACF">
        <w:trPr>
          <w:trHeight w:val="20"/>
        </w:trPr>
        <w:tc>
          <w:tcPr>
            <w:tcW w:w="9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CF" w:rsidRPr="00614D5C" w:rsidRDefault="00A81ACF" w:rsidP="00396056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 w:rsidRPr="00614D5C">
              <w:rPr>
                <w:sz w:val="26"/>
                <w:szCs w:val="26"/>
              </w:rPr>
              <w:t xml:space="preserve">  Практическое занятие №5  Выполнение  прочностных расчетов</w:t>
            </w:r>
          </w:p>
        </w:tc>
      </w:tr>
      <w:tr w:rsidR="00A81ACF" w:rsidRPr="00614D5C" w:rsidTr="00A81ACF">
        <w:trPr>
          <w:trHeight w:val="20"/>
        </w:trPr>
        <w:tc>
          <w:tcPr>
            <w:tcW w:w="9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CF" w:rsidRPr="00614D5C" w:rsidRDefault="00A81ACF" w:rsidP="006F36BE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 w:rsidRPr="00614D5C">
              <w:rPr>
                <w:sz w:val="26"/>
                <w:szCs w:val="26"/>
              </w:rPr>
              <w:t xml:space="preserve"> Лабораторное занятие №2 Испытание на растяжение образца из низкоуглеродистой стали.</w:t>
            </w:r>
          </w:p>
        </w:tc>
      </w:tr>
      <w:tr w:rsidR="002D725F" w:rsidRPr="00614D5C" w:rsidTr="00A81ACF">
        <w:trPr>
          <w:trHeight w:val="20"/>
        </w:trPr>
        <w:tc>
          <w:tcPr>
            <w:tcW w:w="9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5F" w:rsidRPr="00614D5C" w:rsidRDefault="00A81ACF" w:rsidP="006F36BE">
            <w:pPr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Практическое занятие №6 Определение диаметра болта из условия прочности на срез и смятие</w:t>
            </w:r>
          </w:p>
        </w:tc>
      </w:tr>
      <w:tr w:rsidR="00A81ACF" w:rsidRPr="00614D5C" w:rsidTr="00A81ACF">
        <w:trPr>
          <w:trHeight w:val="20"/>
        </w:trPr>
        <w:tc>
          <w:tcPr>
            <w:tcW w:w="9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CF" w:rsidRPr="00614D5C" w:rsidRDefault="00A81ACF" w:rsidP="0039605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 w:rsidRPr="00614D5C">
              <w:rPr>
                <w:sz w:val="26"/>
                <w:szCs w:val="26"/>
              </w:rPr>
              <w:t xml:space="preserve"> Лабораторное занятие №3. Определение модуля сдвига при испытание на кручение</w:t>
            </w:r>
          </w:p>
        </w:tc>
      </w:tr>
      <w:tr w:rsidR="00A81ACF" w:rsidRPr="00614D5C" w:rsidTr="00A81ACF">
        <w:trPr>
          <w:trHeight w:val="20"/>
        </w:trPr>
        <w:tc>
          <w:tcPr>
            <w:tcW w:w="9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CF" w:rsidRPr="00614D5C" w:rsidRDefault="00A81ACF" w:rsidP="006F36BE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 w:rsidRPr="00614D5C">
              <w:rPr>
                <w:sz w:val="26"/>
                <w:szCs w:val="26"/>
              </w:rPr>
              <w:t xml:space="preserve"> Практическое занятие №7 Определение диаметра вала из условия прочности при кручении</w:t>
            </w:r>
          </w:p>
        </w:tc>
      </w:tr>
      <w:tr w:rsidR="00A81ACF" w:rsidRPr="00614D5C" w:rsidTr="00A81ACF">
        <w:trPr>
          <w:trHeight w:val="20"/>
        </w:trPr>
        <w:tc>
          <w:tcPr>
            <w:tcW w:w="9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CF" w:rsidRPr="00614D5C" w:rsidRDefault="00A81ACF" w:rsidP="006F36BE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 w:rsidRPr="00614D5C">
              <w:rPr>
                <w:sz w:val="26"/>
                <w:szCs w:val="26"/>
              </w:rPr>
              <w:t xml:space="preserve"> Практическое занятие №8 Построение эпюр поперечных сил и изгибающих моментов двухопорной балки</w:t>
            </w:r>
          </w:p>
        </w:tc>
      </w:tr>
      <w:tr w:rsidR="00A81ACF" w:rsidRPr="00614D5C" w:rsidTr="00A81ACF">
        <w:trPr>
          <w:trHeight w:val="20"/>
        </w:trPr>
        <w:tc>
          <w:tcPr>
            <w:tcW w:w="9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CF" w:rsidRPr="00614D5C" w:rsidRDefault="00A81ACF" w:rsidP="006F36BE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 w:rsidRPr="00614D5C">
              <w:rPr>
                <w:sz w:val="26"/>
                <w:szCs w:val="26"/>
              </w:rPr>
              <w:t xml:space="preserve"> Практическое занятие №9 Построение эпюр поперечных сил и изгибающих моментов балки с жестким защемлением</w:t>
            </w:r>
          </w:p>
        </w:tc>
      </w:tr>
      <w:tr w:rsidR="00A81ACF" w:rsidRPr="00614D5C" w:rsidTr="00A81ACF">
        <w:trPr>
          <w:trHeight w:val="20"/>
        </w:trPr>
        <w:tc>
          <w:tcPr>
            <w:tcW w:w="9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CF" w:rsidRPr="00614D5C" w:rsidRDefault="00A81ACF" w:rsidP="00396056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 w:rsidRPr="00614D5C">
              <w:rPr>
                <w:sz w:val="26"/>
                <w:szCs w:val="26"/>
              </w:rPr>
              <w:t xml:space="preserve"> Контрольная работа по теме Расчеты на прочность при изгибе</w:t>
            </w:r>
          </w:p>
        </w:tc>
      </w:tr>
      <w:tr w:rsidR="00A81ACF" w:rsidRPr="00614D5C" w:rsidTr="00A81ACF">
        <w:trPr>
          <w:trHeight w:val="20"/>
        </w:trPr>
        <w:tc>
          <w:tcPr>
            <w:tcW w:w="9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CF" w:rsidRPr="00614D5C" w:rsidRDefault="00A81ACF" w:rsidP="006F36BE">
            <w:pPr>
              <w:spacing w:line="256" w:lineRule="auto"/>
              <w:rPr>
                <w:sz w:val="26"/>
                <w:szCs w:val="26"/>
              </w:rPr>
            </w:pPr>
            <w:r w:rsidRPr="00614D5C">
              <w:rPr>
                <w:sz w:val="26"/>
                <w:szCs w:val="26"/>
              </w:rPr>
              <w:t>Лабораторное занятие №4 Определение критической силы</w:t>
            </w:r>
          </w:p>
        </w:tc>
      </w:tr>
      <w:tr w:rsidR="00A81ACF" w:rsidRPr="00614D5C" w:rsidTr="00A81ACF">
        <w:trPr>
          <w:trHeight w:val="20"/>
        </w:trPr>
        <w:tc>
          <w:tcPr>
            <w:tcW w:w="9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CF" w:rsidRPr="00614D5C" w:rsidRDefault="00A81ACF" w:rsidP="00396056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 w:rsidRPr="00614D5C">
              <w:rPr>
                <w:sz w:val="26"/>
                <w:szCs w:val="26"/>
              </w:rPr>
              <w:t>Лабораторные занятие №5 Определение параметров зубчатых колес</w:t>
            </w:r>
          </w:p>
        </w:tc>
      </w:tr>
      <w:tr w:rsidR="00A81ACF" w:rsidRPr="00614D5C" w:rsidTr="00A81ACF">
        <w:trPr>
          <w:trHeight w:val="20"/>
        </w:trPr>
        <w:tc>
          <w:tcPr>
            <w:tcW w:w="9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CF" w:rsidRPr="00614D5C" w:rsidRDefault="00A81ACF" w:rsidP="00396056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 w:rsidRPr="00614D5C">
              <w:rPr>
                <w:sz w:val="26"/>
                <w:szCs w:val="26"/>
              </w:rPr>
              <w:t>Практическое занятие№10 Расчет одноступенчатого цилиндрического редуктора</w:t>
            </w:r>
          </w:p>
        </w:tc>
      </w:tr>
    </w:tbl>
    <w:p w:rsidR="001835E1" w:rsidRPr="00614D5C" w:rsidRDefault="001835E1" w:rsidP="00EA28ED">
      <w:pPr>
        <w:ind w:left="284"/>
        <w:rPr>
          <w:sz w:val="26"/>
          <w:szCs w:val="26"/>
        </w:rPr>
      </w:pPr>
    </w:p>
    <w:p w:rsidR="00B51A09" w:rsidRPr="00614D5C" w:rsidRDefault="00B51A09" w:rsidP="00B51A09">
      <w:pPr>
        <w:jc w:val="center"/>
        <w:rPr>
          <w:sz w:val="26"/>
          <w:szCs w:val="26"/>
        </w:rPr>
      </w:pPr>
    </w:p>
    <w:p w:rsidR="00B51A09" w:rsidRPr="00614D5C" w:rsidRDefault="00B51A09" w:rsidP="00BC0343">
      <w:pPr>
        <w:ind w:firstLine="851"/>
        <w:jc w:val="center"/>
        <w:rPr>
          <w:sz w:val="26"/>
          <w:szCs w:val="26"/>
        </w:rPr>
      </w:pPr>
    </w:p>
    <w:p w:rsidR="00E24F11" w:rsidRPr="00614D5C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614D5C">
        <w:rPr>
          <w:b/>
          <w:sz w:val="26"/>
          <w:szCs w:val="26"/>
        </w:rPr>
        <w:t>3</w:t>
      </w:r>
      <w:r w:rsidR="00E24F11" w:rsidRPr="00614D5C">
        <w:rPr>
          <w:b/>
          <w:sz w:val="26"/>
          <w:szCs w:val="26"/>
        </w:rPr>
        <w:t>.2. Промежуточная аттестация</w:t>
      </w:r>
    </w:p>
    <w:p w:rsidR="00E24F11" w:rsidRPr="00614D5C" w:rsidRDefault="005A187F" w:rsidP="00E24F11">
      <w:pPr>
        <w:spacing w:line="360" w:lineRule="auto"/>
        <w:ind w:firstLine="851"/>
        <w:jc w:val="both"/>
        <w:rPr>
          <w:sz w:val="26"/>
          <w:szCs w:val="26"/>
        </w:rPr>
      </w:pPr>
      <w:r w:rsidRPr="00614D5C">
        <w:rPr>
          <w:sz w:val="26"/>
          <w:szCs w:val="26"/>
        </w:rPr>
        <w:t>3</w:t>
      </w:r>
      <w:r w:rsidR="00E24F11" w:rsidRPr="00614D5C">
        <w:rPr>
          <w:sz w:val="26"/>
          <w:szCs w:val="26"/>
        </w:rPr>
        <w:t xml:space="preserve">.2.1. Контрольно-оценочные материалы по итоговой оценке </w:t>
      </w:r>
      <w:r w:rsidRPr="00614D5C">
        <w:rPr>
          <w:sz w:val="26"/>
          <w:szCs w:val="26"/>
        </w:rPr>
        <w:t>дисциплины</w:t>
      </w:r>
    </w:p>
    <w:p w:rsidR="001573C6" w:rsidRPr="00614D5C" w:rsidRDefault="001573C6" w:rsidP="00BC0343">
      <w:pPr>
        <w:jc w:val="center"/>
        <w:rPr>
          <w:b/>
          <w:sz w:val="26"/>
          <w:szCs w:val="26"/>
        </w:rPr>
      </w:pPr>
      <w:r w:rsidRPr="00614D5C">
        <w:rPr>
          <w:b/>
          <w:sz w:val="26"/>
          <w:szCs w:val="26"/>
        </w:rPr>
        <w:t>Экзамен</w:t>
      </w:r>
    </w:p>
    <w:p w:rsidR="00BC0343" w:rsidRPr="00614D5C" w:rsidRDefault="00390B7E" w:rsidP="00BC0343">
      <w:pPr>
        <w:jc w:val="center"/>
        <w:rPr>
          <w:sz w:val="26"/>
          <w:szCs w:val="26"/>
        </w:rPr>
      </w:pPr>
      <w:r w:rsidRPr="00614D5C">
        <w:rPr>
          <w:sz w:val="26"/>
          <w:szCs w:val="26"/>
        </w:rPr>
        <w:t>по дисциплине ОП.02 Техническая механика</w:t>
      </w:r>
      <w:r w:rsidR="001573C6" w:rsidRPr="00614D5C">
        <w:rPr>
          <w:sz w:val="26"/>
          <w:szCs w:val="26"/>
        </w:rPr>
        <w:t xml:space="preserve"> (130 </w:t>
      </w:r>
      <w:r w:rsidR="00BC0343" w:rsidRPr="00614D5C">
        <w:rPr>
          <w:sz w:val="26"/>
          <w:szCs w:val="26"/>
        </w:rPr>
        <w:t>часов)</w:t>
      </w:r>
    </w:p>
    <w:p w:rsidR="00390B7E" w:rsidRPr="00614D5C" w:rsidRDefault="00BC0343" w:rsidP="00BC0343">
      <w:pPr>
        <w:jc w:val="center"/>
        <w:rPr>
          <w:sz w:val="26"/>
          <w:szCs w:val="26"/>
        </w:rPr>
      </w:pPr>
      <w:r w:rsidRPr="00614D5C">
        <w:rPr>
          <w:sz w:val="26"/>
          <w:szCs w:val="26"/>
        </w:rPr>
        <w:t xml:space="preserve"> по </w:t>
      </w:r>
      <w:r w:rsidR="00390B7E" w:rsidRPr="00614D5C">
        <w:rPr>
          <w:sz w:val="26"/>
          <w:szCs w:val="26"/>
        </w:rPr>
        <w:t>специальности 22</w:t>
      </w:r>
      <w:r w:rsidR="001F0E43" w:rsidRPr="00614D5C">
        <w:rPr>
          <w:sz w:val="26"/>
          <w:szCs w:val="26"/>
        </w:rPr>
        <w:t>.02.0</w:t>
      </w:r>
      <w:r w:rsidR="00390B7E" w:rsidRPr="00614D5C">
        <w:rPr>
          <w:sz w:val="26"/>
          <w:szCs w:val="26"/>
        </w:rPr>
        <w:t>6Сварочное производство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14D5C">
        <w:rPr>
          <w:rFonts w:ascii="Times New Roman" w:hAnsi="Times New Roman" w:cs="Times New Roman"/>
          <w:sz w:val="26"/>
          <w:szCs w:val="26"/>
        </w:rPr>
        <w:t>Содержание технической механики. Роль и значение механики в технике.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14D5C">
        <w:rPr>
          <w:rFonts w:ascii="Times New Roman" w:hAnsi="Times New Roman" w:cs="Times New Roman"/>
          <w:sz w:val="26"/>
          <w:szCs w:val="26"/>
        </w:rPr>
        <w:t>Материя и движение. Механическое движение. Равновесие.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14D5C">
        <w:rPr>
          <w:rFonts w:ascii="Times New Roman" w:hAnsi="Times New Roman" w:cs="Times New Roman"/>
          <w:sz w:val="26"/>
          <w:szCs w:val="26"/>
        </w:rPr>
        <w:lastRenderedPageBreak/>
        <w:t>Теоретическая механика и её разделы: статика, кинематика, динамика.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sz w:val="26"/>
          <w:szCs w:val="26"/>
        </w:rPr>
        <w:t xml:space="preserve">Основные задачи и аксиомы статики. </w:t>
      </w:r>
      <w:r w:rsidRPr="00614D5C">
        <w:rPr>
          <w:rFonts w:ascii="Times New Roman" w:hAnsi="Times New Roman" w:cs="Times New Roman"/>
          <w:bCs/>
          <w:sz w:val="26"/>
          <w:szCs w:val="26"/>
        </w:rPr>
        <w:t xml:space="preserve">Система сил. 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bCs/>
          <w:sz w:val="26"/>
          <w:szCs w:val="26"/>
        </w:rPr>
        <w:t>Связи, реакции идеальных связей и определение их направлений.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bCs/>
          <w:sz w:val="26"/>
          <w:szCs w:val="26"/>
        </w:rPr>
        <w:t>Сила: сила как вектор; способы и единицы измерения силы; сила тяжести.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bCs/>
          <w:sz w:val="26"/>
          <w:szCs w:val="26"/>
        </w:rPr>
        <w:t>Система сил: эквивалентные системы сил.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bCs/>
          <w:sz w:val="26"/>
          <w:szCs w:val="26"/>
        </w:rPr>
        <w:t>Равнодействующая сила. Уравновешивающая сила. Силы внешние и внутренние.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bCs/>
          <w:sz w:val="26"/>
          <w:szCs w:val="26"/>
        </w:rPr>
        <w:t>Основные задачи статики. Аксиомы статики. Свободное и несвободное тело.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Определение равнодействующей. Сложение и разложение системы сил.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Разложение сил на две составляющие.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Система сходящихся сил.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Аналитическое определение равнодействующей двух сил, приложенных в той же точке.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Сложение плоской системы сходящихся сил.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Силовой многоугольник. Проекция силы на ось: правила знаков.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Аналитическое определение равнодействующей плоской системы сходящихся сил (метод проекции).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Геометрическое условие равновесия плоской системы сходящихся сил (уравнения равновесия).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Вращающее действие пары на тело. Плечо пары. Условия равновесия пар.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Определение плеча пары. Определение условия равновесия пар. Пара сил.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Момент пары. Знак момента. Эквивалентность пар. Сложение пар.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Равновесие плоской системы сил. Определение равновесия плоской системы сил.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Приведение плоской системы сил к данной точке, главный вектор и главный момент плоской системы сил.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 xml:space="preserve">Теорема Вариньона. 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Частные случаи приведения плоской системы сил. Условия равновесия.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Виды опор блочных систем (свободное опирание,  подвижные шарниры,  неподвижные шарниры,  жёсткое защемление.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Уравнения равновесия плоской системы параллельных сил (два вида).</w:t>
      </w:r>
    </w:p>
    <w:p w:rsidR="008163BB" w:rsidRPr="00614D5C" w:rsidRDefault="008163BB" w:rsidP="00816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eastAsia="Calibri"/>
          <w:bCs/>
          <w:sz w:val="26"/>
          <w:szCs w:val="26"/>
        </w:rPr>
      </w:pPr>
      <w:r w:rsidRPr="00614D5C">
        <w:rPr>
          <w:rFonts w:eastAsia="Calibri"/>
          <w:bCs/>
          <w:sz w:val="26"/>
          <w:szCs w:val="26"/>
        </w:rPr>
        <w:t>Пространственная система сил.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Равнодействующая пространственной системы сходящихся сил.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Центр тяжести.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bCs/>
          <w:sz w:val="26"/>
          <w:szCs w:val="26"/>
        </w:rPr>
        <w:t>Центр тяжести простых геометрических фигур.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/>
          <w:bCs/>
          <w:sz w:val="26"/>
          <w:szCs w:val="26"/>
        </w:rPr>
        <w:t>Основные понятия кинематики.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bCs/>
          <w:sz w:val="26"/>
          <w:szCs w:val="26"/>
        </w:rPr>
        <w:t>Простейшие движения твердого тела.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bCs/>
          <w:sz w:val="26"/>
          <w:szCs w:val="26"/>
        </w:rPr>
        <w:t>Поступательное движение твердого тела.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bCs/>
          <w:sz w:val="26"/>
          <w:szCs w:val="26"/>
        </w:rPr>
        <w:t>Вращательное движение твердого тела.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bCs/>
          <w:sz w:val="26"/>
          <w:szCs w:val="26"/>
        </w:rPr>
        <w:t>Сложные движения точки.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Разложение плоскопараллельного движения на поступательное и вращательное.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Мгновенный центр вращения.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bCs/>
          <w:sz w:val="26"/>
          <w:szCs w:val="26"/>
        </w:rPr>
        <w:t>Основные понятия и аксиомы динамики.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bCs/>
          <w:sz w:val="26"/>
          <w:szCs w:val="26"/>
        </w:rPr>
        <w:t>Понятие о движении материальной точки.</w:t>
      </w:r>
    </w:p>
    <w:p w:rsidR="008163BB" w:rsidRPr="00614D5C" w:rsidRDefault="008163BB" w:rsidP="00816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  <w:sz w:val="26"/>
          <w:szCs w:val="26"/>
        </w:rPr>
      </w:pPr>
      <w:r w:rsidRPr="00614D5C">
        <w:rPr>
          <w:bCs/>
          <w:sz w:val="26"/>
          <w:szCs w:val="26"/>
        </w:rPr>
        <w:t>Работа и мощность.</w:t>
      </w:r>
    </w:p>
    <w:p w:rsidR="008163BB" w:rsidRPr="00614D5C" w:rsidRDefault="008163BB" w:rsidP="00816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eastAsia="Calibri"/>
          <w:bCs/>
          <w:sz w:val="26"/>
          <w:szCs w:val="26"/>
        </w:rPr>
      </w:pPr>
      <w:r w:rsidRPr="00614D5C">
        <w:rPr>
          <w:bCs/>
          <w:sz w:val="26"/>
          <w:szCs w:val="26"/>
        </w:rPr>
        <w:t>Сопротивление материалов.</w:t>
      </w:r>
      <w:r w:rsidRPr="00614D5C">
        <w:rPr>
          <w:rFonts w:eastAsia="Calibri"/>
          <w:bCs/>
          <w:sz w:val="26"/>
          <w:szCs w:val="26"/>
        </w:rPr>
        <w:t xml:space="preserve"> Методы сечения.</w:t>
      </w:r>
    </w:p>
    <w:p w:rsidR="008163BB" w:rsidRPr="00614D5C" w:rsidRDefault="008163BB" w:rsidP="00816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  <w:sz w:val="26"/>
          <w:szCs w:val="26"/>
        </w:rPr>
      </w:pPr>
      <w:r w:rsidRPr="00614D5C">
        <w:rPr>
          <w:bCs/>
          <w:sz w:val="26"/>
          <w:szCs w:val="26"/>
        </w:rPr>
        <w:t>Растяжение, сжатие.</w:t>
      </w:r>
    </w:p>
    <w:p w:rsidR="008163BB" w:rsidRPr="00614D5C" w:rsidRDefault="008163BB" w:rsidP="00816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eastAsia="Calibri"/>
          <w:bCs/>
          <w:sz w:val="26"/>
          <w:szCs w:val="26"/>
        </w:rPr>
      </w:pPr>
      <w:r w:rsidRPr="00614D5C">
        <w:rPr>
          <w:rFonts w:eastAsia="Calibri"/>
          <w:bCs/>
          <w:sz w:val="26"/>
          <w:szCs w:val="26"/>
        </w:rPr>
        <w:t>Построение эпюр продольных и поперечных сил.</w:t>
      </w:r>
    </w:p>
    <w:p w:rsidR="008163BB" w:rsidRPr="00614D5C" w:rsidRDefault="008163BB" w:rsidP="00816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eastAsia="Calibri"/>
          <w:bCs/>
          <w:sz w:val="26"/>
          <w:szCs w:val="26"/>
        </w:rPr>
      </w:pPr>
      <w:r w:rsidRPr="00614D5C">
        <w:rPr>
          <w:rFonts w:eastAsia="Calibri"/>
          <w:bCs/>
          <w:sz w:val="26"/>
          <w:szCs w:val="26"/>
        </w:rPr>
        <w:t>Закон Гука.</w:t>
      </w:r>
    </w:p>
    <w:p w:rsidR="008163BB" w:rsidRPr="00614D5C" w:rsidRDefault="008163BB" w:rsidP="00816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sz w:val="26"/>
          <w:szCs w:val="26"/>
        </w:rPr>
      </w:pPr>
      <w:r w:rsidRPr="00614D5C">
        <w:rPr>
          <w:bCs/>
          <w:sz w:val="26"/>
          <w:szCs w:val="26"/>
        </w:rPr>
        <w:t xml:space="preserve">Срез, сжатие. </w:t>
      </w:r>
      <w:r w:rsidRPr="00614D5C">
        <w:rPr>
          <w:sz w:val="26"/>
          <w:szCs w:val="26"/>
        </w:rPr>
        <w:t>Кручение. Сдвиг. Косой и продольный изгиб бруса.</w:t>
      </w:r>
    </w:p>
    <w:p w:rsidR="008163BB" w:rsidRPr="00614D5C" w:rsidRDefault="008163BB" w:rsidP="00816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sz w:val="26"/>
          <w:szCs w:val="26"/>
        </w:rPr>
      </w:pPr>
      <w:r w:rsidRPr="00614D5C">
        <w:rPr>
          <w:sz w:val="26"/>
          <w:szCs w:val="26"/>
        </w:rPr>
        <w:t>Изгибающие моменты и поперечные силы.</w:t>
      </w:r>
    </w:p>
    <w:p w:rsidR="008163BB" w:rsidRPr="00614D5C" w:rsidRDefault="008163BB" w:rsidP="00816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sz w:val="26"/>
          <w:szCs w:val="26"/>
        </w:rPr>
      </w:pPr>
      <w:r w:rsidRPr="00614D5C">
        <w:rPr>
          <w:sz w:val="26"/>
          <w:szCs w:val="26"/>
        </w:rPr>
        <w:lastRenderedPageBreak/>
        <w:t>Понятие о расчёте на прочность балок.</w:t>
      </w:r>
    </w:p>
    <w:p w:rsidR="008163BB" w:rsidRPr="00614D5C" w:rsidRDefault="008163BB" w:rsidP="008163BB">
      <w:pPr>
        <w:rPr>
          <w:sz w:val="26"/>
          <w:szCs w:val="26"/>
        </w:rPr>
      </w:pPr>
      <w:r w:rsidRPr="00614D5C">
        <w:rPr>
          <w:sz w:val="26"/>
          <w:szCs w:val="26"/>
        </w:rPr>
        <w:t>Машины и их основные элементы.</w:t>
      </w:r>
    </w:p>
    <w:p w:rsidR="008163BB" w:rsidRPr="00614D5C" w:rsidRDefault="008163BB" w:rsidP="008163BB">
      <w:pPr>
        <w:rPr>
          <w:sz w:val="26"/>
          <w:szCs w:val="26"/>
        </w:rPr>
      </w:pPr>
      <w:r w:rsidRPr="00614D5C">
        <w:rPr>
          <w:sz w:val="26"/>
          <w:szCs w:val="26"/>
        </w:rPr>
        <w:t>Основные критерии работоспособности и расчёта деталей машин.</w:t>
      </w:r>
    </w:p>
    <w:p w:rsidR="008163BB" w:rsidRPr="00614D5C" w:rsidRDefault="008163BB" w:rsidP="008163BB">
      <w:pPr>
        <w:rPr>
          <w:sz w:val="26"/>
          <w:szCs w:val="26"/>
        </w:rPr>
      </w:pPr>
      <w:r w:rsidRPr="00614D5C">
        <w:rPr>
          <w:sz w:val="26"/>
          <w:szCs w:val="26"/>
        </w:rPr>
        <w:t>Машиностроительные материалы.</w:t>
      </w:r>
    </w:p>
    <w:p w:rsidR="008163BB" w:rsidRPr="00614D5C" w:rsidRDefault="008163BB" w:rsidP="008163BB">
      <w:pPr>
        <w:rPr>
          <w:sz w:val="26"/>
          <w:szCs w:val="26"/>
        </w:rPr>
      </w:pPr>
      <w:r w:rsidRPr="00614D5C">
        <w:rPr>
          <w:sz w:val="26"/>
          <w:szCs w:val="26"/>
        </w:rPr>
        <w:t>Детали вращательного движения.</w:t>
      </w:r>
    </w:p>
    <w:p w:rsidR="008163BB" w:rsidRPr="00614D5C" w:rsidRDefault="008163BB" w:rsidP="008163BB">
      <w:pPr>
        <w:rPr>
          <w:sz w:val="26"/>
          <w:szCs w:val="26"/>
        </w:rPr>
      </w:pPr>
      <w:r w:rsidRPr="00614D5C">
        <w:rPr>
          <w:sz w:val="26"/>
          <w:szCs w:val="26"/>
        </w:rPr>
        <w:t>Корпусные детали.</w:t>
      </w:r>
    </w:p>
    <w:p w:rsidR="008163BB" w:rsidRPr="00614D5C" w:rsidRDefault="008163BB" w:rsidP="008163BB">
      <w:pPr>
        <w:rPr>
          <w:sz w:val="26"/>
          <w:szCs w:val="26"/>
        </w:rPr>
      </w:pPr>
      <w:r w:rsidRPr="00614D5C">
        <w:rPr>
          <w:sz w:val="26"/>
          <w:szCs w:val="26"/>
        </w:rPr>
        <w:t>Пружины и рессоры.</w:t>
      </w:r>
    </w:p>
    <w:p w:rsidR="008163BB" w:rsidRPr="00614D5C" w:rsidRDefault="008163BB" w:rsidP="008163BB">
      <w:pPr>
        <w:tabs>
          <w:tab w:val="left" w:pos="3404"/>
        </w:tabs>
        <w:rPr>
          <w:sz w:val="26"/>
          <w:szCs w:val="26"/>
        </w:rPr>
      </w:pPr>
      <w:r w:rsidRPr="00614D5C">
        <w:rPr>
          <w:sz w:val="26"/>
          <w:szCs w:val="26"/>
        </w:rPr>
        <w:t>Неразъёмные соединения деталей.</w:t>
      </w:r>
      <w:r w:rsidRPr="00614D5C">
        <w:rPr>
          <w:sz w:val="26"/>
          <w:szCs w:val="26"/>
        </w:rPr>
        <w:tab/>
      </w:r>
    </w:p>
    <w:p w:rsidR="008163BB" w:rsidRPr="00614D5C" w:rsidRDefault="008163BB" w:rsidP="008163BB">
      <w:pPr>
        <w:tabs>
          <w:tab w:val="left" w:pos="3404"/>
        </w:tabs>
        <w:rPr>
          <w:sz w:val="26"/>
          <w:szCs w:val="26"/>
        </w:rPr>
      </w:pPr>
      <w:r w:rsidRPr="00614D5C">
        <w:rPr>
          <w:sz w:val="26"/>
          <w:szCs w:val="26"/>
        </w:rPr>
        <w:t>Разъёмные соединения деталей.</w:t>
      </w:r>
    </w:p>
    <w:p w:rsidR="008163BB" w:rsidRPr="00614D5C" w:rsidRDefault="008163BB" w:rsidP="008163BB">
      <w:pPr>
        <w:tabs>
          <w:tab w:val="left" w:pos="3404"/>
        </w:tabs>
        <w:rPr>
          <w:sz w:val="26"/>
          <w:szCs w:val="26"/>
        </w:rPr>
      </w:pPr>
      <w:r w:rsidRPr="00614D5C">
        <w:rPr>
          <w:sz w:val="26"/>
          <w:szCs w:val="26"/>
        </w:rPr>
        <w:t>Расчёт шва при осевой нагрузке. Заклёпочные соединения: достоинства, недостатки, область применения.</w:t>
      </w:r>
    </w:p>
    <w:p w:rsidR="008163BB" w:rsidRPr="00614D5C" w:rsidRDefault="008163BB" w:rsidP="008163BB">
      <w:pPr>
        <w:tabs>
          <w:tab w:val="left" w:pos="3404"/>
        </w:tabs>
        <w:rPr>
          <w:sz w:val="26"/>
          <w:szCs w:val="26"/>
        </w:rPr>
      </w:pPr>
      <w:r w:rsidRPr="00614D5C">
        <w:rPr>
          <w:sz w:val="26"/>
          <w:szCs w:val="26"/>
        </w:rPr>
        <w:t>Сварные соединения достоинства, недостатки, область применения.</w:t>
      </w:r>
    </w:p>
    <w:p w:rsidR="008163BB" w:rsidRPr="00614D5C" w:rsidRDefault="008163BB" w:rsidP="008163BB">
      <w:pPr>
        <w:tabs>
          <w:tab w:val="left" w:pos="3404"/>
        </w:tabs>
        <w:rPr>
          <w:sz w:val="26"/>
          <w:szCs w:val="26"/>
        </w:rPr>
      </w:pPr>
      <w:r w:rsidRPr="00614D5C">
        <w:rPr>
          <w:sz w:val="26"/>
          <w:szCs w:val="26"/>
        </w:rPr>
        <w:t>Основные типы сварных швов.</w:t>
      </w:r>
    </w:p>
    <w:p w:rsidR="008163BB" w:rsidRPr="00614D5C" w:rsidRDefault="008163BB" w:rsidP="008163BB">
      <w:pPr>
        <w:tabs>
          <w:tab w:val="left" w:pos="3404"/>
        </w:tabs>
        <w:rPr>
          <w:sz w:val="26"/>
          <w:szCs w:val="26"/>
        </w:rPr>
      </w:pPr>
      <w:r w:rsidRPr="00614D5C">
        <w:rPr>
          <w:sz w:val="26"/>
          <w:szCs w:val="26"/>
        </w:rPr>
        <w:t>Основные типы заклёпок. Расчёт сварных соединений встык и внахлёст при осевомнагружении.</w:t>
      </w:r>
    </w:p>
    <w:p w:rsidR="008163BB" w:rsidRPr="00614D5C" w:rsidRDefault="008163BB" w:rsidP="008163BB">
      <w:pPr>
        <w:tabs>
          <w:tab w:val="left" w:pos="3404"/>
        </w:tabs>
        <w:rPr>
          <w:sz w:val="26"/>
          <w:szCs w:val="26"/>
        </w:rPr>
      </w:pPr>
      <w:r w:rsidRPr="00614D5C">
        <w:rPr>
          <w:sz w:val="26"/>
          <w:szCs w:val="26"/>
        </w:rPr>
        <w:t>Достоинства и недостатки сварных и клеевых соединений.</w:t>
      </w:r>
    </w:p>
    <w:p w:rsidR="008163BB" w:rsidRPr="00614D5C" w:rsidRDefault="008163BB" w:rsidP="008163BB">
      <w:pPr>
        <w:tabs>
          <w:tab w:val="left" w:pos="3404"/>
        </w:tabs>
        <w:rPr>
          <w:sz w:val="26"/>
          <w:szCs w:val="26"/>
        </w:rPr>
      </w:pPr>
      <w:r w:rsidRPr="00614D5C">
        <w:rPr>
          <w:sz w:val="26"/>
          <w:szCs w:val="26"/>
        </w:rPr>
        <w:t>Допускаемые напряжения для сварных соединений.</w:t>
      </w:r>
    </w:p>
    <w:p w:rsidR="008163BB" w:rsidRPr="00614D5C" w:rsidRDefault="008163BB" w:rsidP="008163BB">
      <w:pPr>
        <w:tabs>
          <w:tab w:val="left" w:pos="3404"/>
        </w:tabs>
        <w:rPr>
          <w:sz w:val="26"/>
          <w:szCs w:val="26"/>
        </w:rPr>
      </w:pPr>
      <w:r w:rsidRPr="00614D5C">
        <w:rPr>
          <w:sz w:val="26"/>
          <w:szCs w:val="26"/>
        </w:rPr>
        <w:t>Краткие сведения о клеевых соединениях.</w:t>
      </w:r>
    </w:p>
    <w:p w:rsidR="008163BB" w:rsidRPr="00614D5C" w:rsidRDefault="008163BB" w:rsidP="008163BB">
      <w:pPr>
        <w:tabs>
          <w:tab w:val="left" w:pos="3404"/>
        </w:tabs>
        <w:rPr>
          <w:sz w:val="26"/>
          <w:szCs w:val="26"/>
        </w:rPr>
      </w:pPr>
      <w:r w:rsidRPr="00614D5C">
        <w:rPr>
          <w:sz w:val="26"/>
          <w:szCs w:val="26"/>
        </w:rPr>
        <w:t>Соединения болтами, винтами, шпильками.</w:t>
      </w:r>
    </w:p>
    <w:p w:rsidR="008163BB" w:rsidRPr="00614D5C" w:rsidRDefault="008163BB" w:rsidP="008163BB">
      <w:pPr>
        <w:tabs>
          <w:tab w:val="left" w:pos="3404"/>
        </w:tabs>
        <w:rPr>
          <w:sz w:val="26"/>
          <w:szCs w:val="26"/>
        </w:rPr>
      </w:pPr>
      <w:r w:rsidRPr="00614D5C">
        <w:rPr>
          <w:sz w:val="26"/>
          <w:szCs w:val="26"/>
        </w:rPr>
        <w:t>Общие сведения о резьбовом соединении. Выбор материала крепёжной пары.</w:t>
      </w:r>
    </w:p>
    <w:p w:rsidR="008163BB" w:rsidRPr="00614D5C" w:rsidRDefault="008163BB" w:rsidP="008163BB">
      <w:pPr>
        <w:tabs>
          <w:tab w:val="left" w:pos="3404"/>
        </w:tabs>
        <w:rPr>
          <w:sz w:val="26"/>
          <w:szCs w:val="26"/>
        </w:rPr>
      </w:pPr>
      <w:r w:rsidRPr="00614D5C">
        <w:rPr>
          <w:sz w:val="26"/>
          <w:szCs w:val="26"/>
        </w:rPr>
        <w:t>Винтовая линия резьбы, стандарты нарезьбы, сравнительная характеристика и область применения.</w:t>
      </w:r>
    </w:p>
    <w:p w:rsidR="008163BB" w:rsidRPr="00614D5C" w:rsidRDefault="008163BB" w:rsidP="008163BB">
      <w:pPr>
        <w:tabs>
          <w:tab w:val="left" w:pos="3404"/>
        </w:tabs>
        <w:rPr>
          <w:sz w:val="26"/>
          <w:szCs w:val="26"/>
        </w:rPr>
      </w:pPr>
      <w:r w:rsidRPr="00614D5C">
        <w:rPr>
          <w:sz w:val="26"/>
          <w:szCs w:val="26"/>
        </w:rPr>
        <w:t>Конструктивные формы резьбовых соединений: соединение болтами, винтами, шпильками.</w:t>
      </w:r>
    </w:p>
    <w:p w:rsidR="008163BB" w:rsidRPr="00614D5C" w:rsidRDefault="008163BB" w:rsidP="008163BB">
      <w:pPr>
        <w:tabs>
          <w:tab w:val="left" w:pos="3404"/>
        </w:tabs>
        <w:rPr>
          <w:sz w:val="26"/>
          <w:szCs w:val="26"/>
        </w:rPr>
      </w:pPr>
      <w:r w:rsidRPr="00614D5C">
        <w:rPr>
          <w:sz w:val="26"/>
          <w:szCs w:val="26"/>
        </w:rPr>
        <w:t>КПД винтовой пары и винтового механизма.</w:t>
      </w:r>
    </w:p>
    <w:p w:rsidR="008163BB" w:rsidRPr="00614D5C" w:rsidRDefault="008163BB" w:rsidP="008163BB">
      <w:pPr>
        <w:tabs>
          <w:tab w:val="left" w:pos="3404"/>
        </w:tabs>
        <w:rPr>
          <w:sz w:val="26"/>
          <w:szCs w:val="26"/>
        </w:rPr>
      </w:pPr>
      <w:r w:rsidRPr="00614D5C">
        <w:rPr>
          <w:sz w:val="26"/>
          <w:szCs w:val="26"/>
        </w:rPr>
        <w:t>Классификация передач. Вращательное движение и его роль в механизмах и машинах.</w:t>
      </w:r>
    </w:p>
    <w:p w:rsidR="008163BB" w:rsidRPr="00614D5C" w:rsidRDefault="008163BB" w:rsidP="008163BB">
      <w:pPr>
        <w:tabs>
          <w:tab w:val="left" w:pos="3404"/>
        </w:tabs>
        <w:rPr>
          <w:sz w:val="26"/>
          <w:szCs w:val="26"/>
        </w:rPr>
      </w:pPr>
      <w:r w:rsidRPr="00614D5C">
        <w:rPr>
          <w:sz w:val="26"/>
          <w:szCs w:val="26"/>
        </w:rPr>
        <w:t>Назначение передач в машинах.</w:t>
      </w:r>
    </w:p>
    <w:p w:rsidR="008163BB" w:rsidRPr="00614D5C" w:rsidRDefault="008163BB" w:rsidP="008163BB">
      <w:pPr>
        <w:tabs>
          <w:tab w:val="left" w:pos="3404"/>
        </w:tabs>
        <w:rPr>
          <w:sz w:val="26"/>
          <w:szCs w:val="26"/>
        </w:rPr>
      </w:pPr>
      <w:r w:rsidRPr="00614D5C">
        <w:rPr>
          <w:sz w:val="26"/>
          <w:szCs w:val="26"/>
        </w:rPr>
        <w:t>Основные кинематические и силовые соотношения для механических передач.</w:t>
      </w:r>
    </w:p>
    <w:p w:rsidR="008163BB" w:rsidRPr="00614D5C" w:rsidRDefault="008163BB" w:rsidP="008163BB">
      <w:pPr>
        <w:tabs>
          <w:tab w:val="left" w:pos="3404"/>
        </w:tabs>
        <w:rPr>
          <w:sz w:val="26"/>
          <w:szCs w:val="26"/>
        </w:rPr>
      </w:pPr>
      <w:r w:rsidRPr="00614D5C">
        <w:rPr>
          <w:sz w:val="26"/>
          <w:szCs w:val="26"/>
        </w:rPr>
        <w:t>Характеристика фрикционных передач. Фрикционные передачи, их значение и классификация.</w:t>
      </w:r>
    </w:p>
    <w:p w:rsidR="008163BB" w:rsidRPr="00614D5C" w:rsidRDefault="008163BB" w:rsidP="008163BB">
      <w:pPr>
        <w:tabs>
          <w:tab w:val="left" w:pos="3404"/>
        </w:tabs>
        <w:rPr>
          <w:sz w:val="26"/>
          <w:szCs w:val="26"/>
        </w:rPr>
      </w:pPr>
      <w:r w:rsidRPr="00614D5C">
        <w:rPr>
          <w:sz w:val="26"/>
          <w:szCs w:val="26"/>
        </w:rPr>
        <w:t>Расчёт фрикционных передач. Материалы катков.</w:t>
      </w:r>
    </w:p>
    <w:p w:rsidR="008163BB" w:rsidRPr="00614D5C" w:rsidRDefault="008163BB" w:rsidP="008163BB">
      <w:pPr>
        <w:tabs>
          <w:tab w:val="left" w:pos="3404"/>
        </w:tabs>
        <w:rPr>
          <w:sz w:val="26"/>
          <w:szCs w:val="26"/>
        </w:rPr>
      </w:pPr>
      <w:r w:rsidRPr="00614D5C">
        <w:rPr>
          <w:sz w:val="26"/>
          <w:szCs w:val="26"/>
        </w:rPr>
        <w:t>Расчёт фрикционной передачи на контактную прочность и условный расчёт на износостойкость.</w:t>
      </w:r>
    </w:p>
    <w:p w:rsidR="008163BB" w:rsidRPr="00614D5C" w:rsidRDefault="008163BB" w:rsidP="008163BB">
      <w:pPr>
        <w:tabs>
          <w:tab w:val="left" w:pos="3404"/>
        </w:tabs>
        <w:rPr>
          <w:sz w:val="26"/>
          <w:szCs w:val="26"/>
        </w:rPr>
      </w:pPr>
      <w:r w:rsidRPr="00614D5C">
        <w:rPr>
          <w:sz w:val="26"/>
          <w:szCs w:val="26"/>
        </w:rPr>
        <w:t>ие сведения о вариаторах.</w:t>
      </w:r>
    </w:p>
    <w:p w:rsidR="008163BB" w:rsidRPr="00614D5C" w:rsidRDefault="008163BB" w:rsidP="008163BB">
      <w:pPr>
        <w:tabs>
          <w:tab w:val="left" w:pos="3404"/>
        </w:tabs>
        <w:rPr>
          <w:sz w:val="26"/>
          <w:szCs w:val="26"/>
        </w:rPr>
      </w:pPr>
      <w:r w:rsidRPr="00614D5C">
        <w:rPr>
          <w:sz w:val="26"/>
          <w:szCs w:val="26"/>
        </w:rPr>
        <w:t>Общие сведения о зубчатых передачах: достоинства и недостатки, область     применения. Характеристика зубчатых передач. Расчёт зубчатых передач. Материалы и конструкции зубчатых колёс.</w:t>
      </w:r>
    </w:p>
    <w:p w:rsidR="008163BB" w:rsidRPr="00614D5C" w:rsidRDefault="008163BB" w:rsidP="008163BB">
      <w:pPr>
        <w:rPr>
          <w:sz w:val="26"/>
          <w:szCs w:val="26"/>
        </w:rPr>
      </w:pPr>
      <w:r w:rsidRPr="00614D5C">
        <w:rPr>
          <w:sz w:val="26"/>
          <w:szCs w:val="26"/>
        </w:rPr>
        <w:t>Прямозубые передачи. Косозубые и шевронные цилиндрические передачи.Винтовая передача: достоинства и недостатки, область применения</w:t>
      </w:r>
    </w:p>
    <w:p w:rsidR="008163BB" w:rsidRPr="00614D5C" w:rsidRDefault="008163BB" w:rsidP="008163BB">
      <w:pPr>
        <w:rPr>
          <w:sz w:val="26"/>
          <w:szCs w:val="26"/>
        </w:rPr>
      </w:pPr>
      <w:r w:rsidRPr="00614D5C">
        <w:rPr>
          <w:sz w:val="26"/>
          <w:szCs w:val="26"/>
        </w:rPr>
        <w:t>Общие сведения о червячных передачах: достоинства и недостатки, область применения</w:t>
      </w:r>
    </w:p>
    <w:p w:rsidR="008163BB" w:rsidRPr="00614D5C" w:rsidRDefault="008163BB" w:rsidP="008163BB">
      <w:pPr>
        <w:rPr>
          <w:sz w:val="26"/>
          <w:szCs w:val="26"/>
        </w:rPr>
      </w:pPr>
      <w:r w:rsidRPr="00614D5C">
        <w:rPr>
          <w:sz w:val="26"/>
          <w:szCs w:val="26"/>
        </w:rPr>
        <w:t>Общие сведения о ременных передачах: устойчивость, достоинства и недостатки, область применения</w:t>
      </w:r>
    </w:p>
    <w:p w:rsidR="008163BB" w:rsidRPr="00614D5C" w:rsidRDefault="008163BB" w:rsidP="008163BB">
      <w:pPr>
        <w:rPr>
          <w:sz w:val="26"/>
          <w:szCs w:val="26"/>
        </w:rPr>
      </w:pPr>
      <w:r w:rsidRPr="00614D5C">
        <w:rPr>
          <w:sz w:val="26"/>
          <w:szCs w:val="26"/>
        </w:rPr>
        <w:t>Общие сведения о цепных передачах: устройство, достоинства и недостатки, область применения Валы, оси, шпоночные и шлицевые соединения</w:t>
      </w:r>
    </w:p>
    <w:p w:rsidR="008163BB" w:rsidRPr="00614D5C" w:rsidRDefault="008163BB" w:rsidP="008163BB">
      <w:pPr>
        <w:rPr>
          <w:sz w:val="26"/>
          <w:szCs w:val="26"/>
        </w:rPr>
      </w:pPr>
      <w:r w:rsidRPr="00614D5C">
        <w:rPr>
          <w:sz w:val="26"/>
          <w:szCs w:val="26"/>
        </w:rPr>
        <w:t>Подшипники скольжения: назначение, типы, область применения</w:t>
      </w:r>
    </w:p>
    <w:p w:rsidR="008163BB" w:rsidRPr="00614D5C" w:rsidRDefault="008163BB" w:rsidP="008163BB">
      <w:pPr>
        <w:rPr>
          <w:sz w:val="26"/>
          <w:szCs w:val="26"/>
        </w:rPr>
      </w:pPr>
      <w:r w:rsidRPr="00614D5C">
        <w:rPr>
          <w:sz w:val="26"/>
          <w:szCs w:val="26"/>
        </w:rPr>
        <w:t>Подшипники качения: устройство и сравнительная характеристика подшипников скольжения, трения.</w:t>
      </w:r>
    </w:p>
    <w:p w:rsidR="008163BB" w:rsidRPr="00614D5C" w:rsidRDefault="008163BB" w:rsidP="008163BB">
      <w:pPr>
        <w:rPr>
          <w:sz w:val="26"/>
          <w:szCs w:val="26"/>
        </w:rPr>
      </w:pPr>
      <w:r w:rsidRPr="00614D5C">
        <w:rPr>
          <w:sz w:val="26"/>
          <w:szCs w:val="26"/>
        </w:rPr>
        <w:t>Назначение и классификация муфт.</w:t>
      </w:r>
    </w:p>
    <w:p w:rsidR="008163BB" w:rsidRPr="00614D5C" w:rsidRDefault="008163BB" w:rsidP="008163BB">
      <w:pPr>
        <w:rPr>
          <w:sz w:val="26"/>
          <w:szCs w:val="26"/>
        </w:rPr>
      </w:pPr>
      <w:r w:rsidRPr="00614D5C">
        <w:rPr>
          <w:sz w:val="26"/>
          <w:szCs w:val="26"/>
        </w:rPr>
        <w:lastRenderedPageBreak/>
        <w:t>Конструктивные размеры корпуса редуктора, уточненный расчёт валов.</w:t>
      </w:r>
    </w:p>
    <w:p w:rsidR="008163BB" w:rsidRPr="00614D5C" w:rsidRDefault="008163BB" w:rsidP="008163BB">
      <w:pPr>
        <w:jc w:val="center"/>
        <w:rPr>
          <w:b/>
          <w:sz w:val="26"/>
          <w:szCs w:val="26"/>
        </w:rPr>
      </w:pPr>
    </w:p>
    <w:p w:rsidR="008163BB" w:rsidRPr="00614D5C" w:rsidRDefault="008163BB" w:rsidP="008163BB">
      <w:pPr>
        <w:jc w:val="center"/>
        <w:rPr>
          <w:b/>
          <w:sz w:val="26"/>
          <w:szCs w:val="26"/>
        </w:rPr>
      </w:pPr>
    </w:p>
    <w:p w:rsidR="008163BB" w:rsidRPr="00614D5C" w:rsidRDefault="008163BB" w:rsidP="008163BB">
      <w:pPr>
        <w:pStyle w:val="23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4D5C">
        <w:rPr>
          <w:rFonts w:ascii="Times New Roman" w:hAnsi="Times New Roman" w:cs="Times New Roman"/>
          <w:b/>
          <w:sz w:val="26"/>
          <w:szCs w:val="26"/>
        </w:rPr>
        <w:t>Билеты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614D5C">
        <w:rPr>
          <w:rFonts w:ascii="Times New Roman" w:hAnsi="Times New Roman" w:cs="Times New Roman"/>
          <w:b/>
          <w:sz w:val="26"/>
          <w:szCs w:val="26"/>
        </w:rPr>
        <w:t xml:space="preserve">экзамена по дисциплине </w:t>
      </w:r>
      <w:r w:rsidRPr="00614D5C">
        <w:rPr>
          <w:rFonts w:ascii="Times New Roman" w:hAnsi="Times New Roman" w:cs="Times New Roman"/>
          <w:b/>
          <w:caps/>
          <w:sz w:val="26"/>
          <w:szCs w:val="26"/>
        </w:rPr>
        <w:t xml:space="preserve"> ОП.02 Техническая механика</w:t>
      </w:r>
    </w:p>
    <w:p w:rsidR="008163BB" w:rsidRPr="00614D5C" w:rsidRDefault="008163BB" w:rsidP="008163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614D5C">
        <w:rPr>
          <w:sz w:val="26"/>
          <w:szCs w:val="26"/>
        </w:rPr>
        <w:t xml:space="preserve"> специальности </w:t>
      </w:r>
      <w:r w:rsidRPr="00614D5C">
        <w:rPr>
          <w:b/>
          <w:sz w:val="26"/>
          <w:szCs w:val="26"/>
        </w:rPr>
        <w:t>22.02.06  Сварочное производство группа №30</w:t>
      </w:r>
    </w:p>
    <w:p w:rsidR="008163BB" w:rsidRPr="00614D5C" w:rsidRDefault="008163BB" w:rsidP="008163BB">
      <w:pPr>
        <w:jc w:val="center"/>
        <w:rPr>
          <w:b/>
          <w:sz w:val="26"/>
          <w:szCs w:val="26"/>
        </w:rPr>
      </w:pPr>
    </w:p>
    <w:p w:rsidR="008163BB" w:rsidRPr="00614D5C" w:rsidRDefault="008163BB" w:rsidP="008163BB">
      <w:pPr>
        <w:jc w:val="center"/>
        <w:rPr>
          <w:b/>
          <w:sz w:val="26"/>
          <w:szCs w:val="26"/>
        </w:rPr>
      </w:pPr>
    </w:p>
    <w:p w:rsidR="008163BB" w:rsidRPr="00614D5C" w:rsidRDefault="008163BB" w:rsidP="008163BB">
      <w:pPr>
        <w:rPr>
          <w:b/>
          <w:sz w:val="26"/>
          <w:szCs w:val="26"/>
        </w:rPr>
      </w:pPr>
      <w:r w:rsidRPr="00614D5C">
        <w:rPr>
          <w:b/>
          <w:sz w:val="26"/>
          <w:szCs w:val="26"/>
        </w:rPr>
        <w:t>Билет №1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14D5C">
        <w:rPr>
          <w:rFonts w:ascii="Times New Roman" w:hAnsi="Times New Roman" w:cs="Times New Roman"/>
          <w:sz w:val="26"/>
          <w:szCs w:val="26"/>
        </w:rPr>
        <w:t>1</w:t>
      </w:r>
      <w:r w:rsidRPr="00614D5C">
        <w:rPr>
          <w:rFonts w:ascii="Times New Roman" w:hAnsi="Times New Roman" w:cs="Times New Roman"/>
          <w:b/>
          <w:sz w:val="26"/>
          <w:szCs w:val="26"/>
        </w:rPr>
        <w:t>.</w:t>
      </w:r>
      <w:r w:rsidRPr="00614D5C">
        <w:rPr>
          <w:rFonts w:ascii="Times New Roman" w:hAnsi="Times New Roman" w:cs="Times New Roman"/>
          <w:sz w:val="26"/>
          <w:szCs w:val="26"/>
        </w:rPr>
        <w:t xml:space="preserve"> Основные понятия теоретической механики. Статика. Кинематика. Динамика. Абсолютно твердое тело. Сила. Материальная точка.</w:t>
      </w:r>
    </w:p>
    <w:p w:rsidR="008163BB" w:rsidRPr="00614D5C" w:rsidRDefault="008163BB" w:rsidP="00816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  <w:sz w:val="26"/>
          <w:szCs w:val="26"/>
        </w:rPr>
      </w:pPr>
      <w:r w:rsidRPr="00614D5C">
        <w:rPr>
          <w:sz w:val="26"/>
          <w:szCs w:val="26"/>
        </w:rPr>
        <w:t>2</w:t>
      </w:r>
      <w:r w:rsidRPr="00614D5C">
        <w:rPr>
          <w:b/>
          <w:sz w:val="26"/>
          <w:szCs w:val="26"/>
        </w:rPr>
        <w:t>.</w:t>
      </w:r>
      <w:r w:rsidRPr="00614D5C">
        <w:rPr>
          <w:bCs/>
          <w:sz w:val="26"/>
          <w:szCs w:val="26"/>
        </w:rPr>
        <w:t xml:space="preserve"> Критерии работоспособности машин.</w:t>
      </w:r>
    </w:p>
    <w:p w:rsidR="008163BB" w:rsidRPr="00614D5C" w:rsidRDefault="008163BB" w:rsidP="00816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  <w:sz w:val="26"/>
          <w:szCs w:val="26"/>
        </w:rPr>
      </w:pPr>
      <w:r w:rsidRPr="00614D5C">
        <w:rPr>
          <w:bCs/>
          <w:sz w:val="26"/>
          <w:szCs w:val="26"/>
        </w:rPr>
        <w:t>3.В цилиндрической зубчатой передаче число зубьев ведомого колеса равно 90, передаточное отношение равно-3, найти число зубьев ведущего колеса.</w:t>
      </w:r>
    </w:p>
    <w:p w:rsidR="008163BB" w:rsidRPr="00614D5C" w:rsidRDefault="008163BB" w:rsidP="008163BB">
      <w:pPr>
        <w:rPr>
          <w:b/>
          <w:sz w:val="26"/>
          <w:szCs w:val="26"/>
        </w:rPr>
      </w:pPr>
    </w:p>
    <w:p w:rsidR="008163BB" w:rsidRPr="00614D5C" w:rsidRDefault="008163BB" w:rsidP="008163BB">
      <w:pPr>
        <w:rPr>
          <w:b/>
          <w:sz w:val="26"/>
          <w:szCs w:val="26"/>
        </w:rPr>
      </w:pPr>
      <w:r w:rsidRPr="00614D5C">
        <w:rPr>
          <w:b/>
          <w:sz w:val="26"/>
          <w:szCs w:val="26"/>
        </w:rPr>
        <w:t>Билет № 2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14D5C">
        <w:rPr>
          <w:rFonts w:ascii="Times New Roman" w:hAnsi="Times New Roman" w:cs="Times New Roman"/>
          <w:b/>
          <w:sz w:val="26"/>
          <w:szCs w:val="26"/>
        </w:rPr>
        <w:t>1.</w:t>
      </w:r>
      <w:r w:rsidRPr="00614D5C">
        <w:rPr>
          <w:rFonts w:ascii="Times New Roman" w:hAnsi="Times New Roman" w:cs="Times New Roman"/>
          <w:bCs/>
          <w:sz w:val="26"/>
          <w:szCs w:val="26"/>
        </w:rPr>
        <w:t>Сопротивление материалов.</w:t>
      </w:r>
      <w:r w:rsidRPr="00614D5C">
        <w:rPr>
          <w:rFonts w:ascii="Times New Roman" w:eastAsia="Calibri" w:hAnsi="Times New Roman" w:cs="Times New Roman"/>
          <w:bCs/>
          <w:sz w:val="26"/>
          <w:szCs w:val="26"/>
        </w:rPr>
        <w:t xml:space="preserve"> Методы сечения. Закон Гука.</w:t>
      </w:r>
    </w:p>
    <w:p w:rsidR="008163BB" w:rsidRPr="00614D5C" w:rsidRDefault="008163BB" w:rsidP="00816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  <w:sz w:val="26"/>
          <w:szCs w:val="26"/>
        </w:rPr>
      </w:pPr>
      <w:r w:rsidRPr="00614D5C">
        <w:rPr>
          <w:b/>
          <w:sz w:val="26"/>
          <w:szCs w:val="26"/>
        </w:rPr>
        <w:t>2.</w:t>
      </w:r>
      <w:r w:rsidRPr="00614D5C">
        <w:rPr>
          <w:bCs/>
          <w:sz w:val="26"/>
          <w:szCs w:val="26"/>
        </w:rPr>
        <w:t xml:space="preserve"> Оси. Валы. Корпусные детали.</w:t>
      </w:r>
    </w:p>
    <w:p w:rsidR="008163BB" w:rsidRPr="00614D5C" w:rsidRDefault="008163BB" w:rsidP="00816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eastAsia="Calibri"/>
          <w:bCs/>
          <w:sz w:val="26"/>
          <w:szCs w:val="26"/>
        </w:rPr>
      </w:pPr>
      <w:r w:rsidRPr="00614D5C">
        <w:rPr>
          <w:bCs/>
          <w:sz w:val="26"/>
          <w:szCs w:val="26"/>
        </w:rPr>
        <w:t>3.Определить перемещение плавучего крана, поднимающего груз массой 2000 кг, при повороте стрелы крана до вертикального положения. Масса крана 20 т. Длина стрелы АВ -8 м. Сопротивлением воды пренебречь. (рис.1.43).</w:t>
      </w:r>
    </w:p>
    <w:p w:rsidR="008163BB" w:rsidRPr="00614D5C" w:rsidRDefault="008163BB" w:rsidP="008163BB">
      <w:pPr>
        <w:rPr>
          <w:b/>
          <w:sz w:val="26"/>
          <w:szCs w:val="26"/>
        </w:rPr>
      </w:pPr>
    </w:p>
    <w:p w:rsidR="008163BB" w:rsidRPr="00614D5C" w:rsidRDefault="008163BB" w:rsidP="008163BB">
      <w:pPr>
        <w:rPr>
          <w:b/>
          <w:sz w:val="26"/>
          <w:szCs w:val="26"/>
        </w:rPr>
      </w:pPr>
      <w:r w:rsidRPr="00614D5C">
        <w:rPr>
          <w:b/>
          <w:sz w:val="26"/>
          <w:szCs w:val="26"/>
        </w:rPr>
        <w:t>Билет №3</w:t>
      </w:r>
    </w:p>
    <w:p w:rsidR="008163BB" w:rsidRPr="00614D5C" w:rsidRDefault="008163BB" w:rsidP="008163BB">
      <w:pPr>
        <w:rPr>
          <w:sz w:val="26"/>
          <w:szCs w:val="26"/>
        </w:rPr>
      </w:pPr>
      <w:r w:rsidRPr="00614D5C">
        <w:rPr>
          <w:sz w:val="26"/>
          <w:szCs w:val="26"/>
        </w:rPr>
        <w:t>1.Основные задачи и аксиомы статики.</w:t>
      </w:r>
    </w:p>
    <w:p w:rsidR="008163BB" w:rsidRPr="00614D5C" w:rsidRDefault="008163BB" w:rsidP="00816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  <w:sz w:val="26"/>
          <w:szCs w:val="26"/>
        </w:rPr>
      </w:pPr>
      <w:r w:rsidRPr="00614D5C">
        <w:rPr>
          <w:sz w:val="26"/>
          <w:szCs w:val="26"/>
        </w:rPr>
        <w:t>2.</w:t>
      </w:r>
      <w:r w:rsidRPr="00614D5C">
        <w:rPr>
          <w:bCs/>
          <w:sz w:val="26"/>
          <w:szCs w:val="26"/>
        </w:rPr>
        <w:t xml:space="preserve"> Деформации. Виды деформаций. Растяжение, сжатие.</w:t>
      </w:r>
    </w:p>
    <w:p w:rsidR="008163BB" w:rsidRPr="00614D5C" w:rsidRDefault="008163BB" w:rsidP="00816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  <w:sz w:val="26"/>
          <w:szCs w:val="26"/>
        </w:rPr>
      </w:pPr>
      <w:r w:rsidRPr="00614D5C">
        <w:rPr>
          <w:bCs/>
          <w:sz w:val="26"/>
          <w:szCs w:val="26"/>
        </w:rPr>
        <w:t xml:space="preserve">3.Определить диаметры поперечных сечений бруса (материал - незакаленная сталь), нагруженного по схеме (рис,2.3). Сила </w:t>
      </w:r>
      <w:r w:rsidRPr="00614D5C">
        <w:rPr>
          <w:bCs/>
          <w:sz w:val="26"/>
          <w:szCs w:val="26"/>
          <w:lang w:val="en-US"/>
        </w:rPr>
        <w:t>F</w:t>
      </w:r>
      <w:r w:rsidRPr="00614D5C">
        <w:rPr>
          <w:bCs/>
          <w:sz w:val="26"/>
          <w:szCs w:val="26"/>
        </w:rPr>
        <w:t>=1000 Н.</w:t>
      </w:r>
    </w:p>
    <w:p w:rsidR="008163BB" w:rsidRPr="00614D5C" w:rsidRDefault="008163BB" w:rsidP="008163BB">
      <w:pPr>
        <w:rPr>
          <w:b/>
          <w:sz w:val="26"/>
          <w:szCs w:val="26"/>
        </w:rPr>
      </w:pPr>
    </w:p>
    <w:p w:rsidR="008163BB" w:rsidRPr="00614D5C" w:rsidRDefault="008163BB" w:rsidP="008163BB">
      <w:pPr>
        <w:rPr>
          <w:b/>
          <w:sz w:val="26"/>
          <w:szCs w:val="26"/>
        </w:rPr>
      </w:pPr>
      <w:r w:rsidRPr="00614D5C">
        <w:rPr>
          <w:b/>
          <w:sz w:val="26"/>
          <w:szCs w:val="26"/>
        </w:rPr>
        <w:t>Билет №4</w:t>
      </w:r>
    </w:p>
    <w:p w:rsidR="008163BB" w:rsidRPr="00614D5C" w:rsidRDefault="008163BB" w:rsidP="008163BB">
      <w:pPr>
        <w:pStyle w:val="23"/>
        <w:numPr>
          <w:ilvl w:val="0"/>
          <w:numId w:val="14"/>
        </w:numPr>
        <w:shd w:val="clear" w:color="auto" w:fill="auto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bCs/>
          <w:sz w:val="26"/>
          <w:szCs w:val="26"/>
        </w:rPr>
        <w:t>Связи. Аксиома связи. Реакции идеальных связей и определение их направлений. Активные силы.</w:t>
      </w:r>
    </w:p>
    <w:p w:rsidR="008163BB" w:rsidRPr="00614D5C" w:rsidRDefault="008163BB" w:rsidP="008163BB">
      <w:pPr>
        <w:pStyle w:val="23"/>
        <w:numPr>
          <w:ilvl w:val="0"/>
          <w:numId w:val="14"/>
        </w:numPr>
        <w:shd w:val="clear" w:color="auto" w:fill="auto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bCs/>
          <w:sz w:val="26"/>
          <w:szCs w:val="26"/>
        </w:rPr>
        <w:t xml:space="preserve">Деформации. Виды деформаций. Срез, сжатие. </w:t>
      </w:r>
      <w:r w:rsidRPr="00614D5C">
        <w:rPr>
          <w:rFonts w:ascii="Times New Roman" w:hAnsi="Times New Roman" w:cs="Times New Roman"/>
          <w:sz w:val="26"/>
          <w:szCs w:val="26"/>
        </w:rPr>
        <w:t>Кручение. Сдвиг.</w:t>
      </w:r>
    </w:p>
    <w:p w:rsidR="008163BB" w:rsidRPr="00614D5C" w:rsidRDefault="008163BB" w:rsidP="008163BB">
      <w:pPr>
        <w:pStyle w:val="23"/>
        <w:numPr>
          <w:ilvl w:val="0"/>
          <w:numId w:val="14"/>
        </w:numPr>
        <w:shd w:val="clear" w:color="auto" w:fill="auto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sz w:val="26"/>
          <w:szCs w:val="26"/>
        </w:rPr>
        <w:t>Поверить прочность заклепок, если [ ĩ ]</w:t>
      </w:r>
      <w:r w:rsidRPr="00614D5C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c</w:t>
      </w:r>
      <w:r w:rsidRPr="00614D5C">
        <w:rPr>
          <w:rFonts w:ascii="Times New Roman" w:hAnsi="Times New Roman" w:cs="Times New Roman"/>
          <w:sz w:val="26"/>
          <w:szCs w:val="26"/>
          <w:vertAlign w:val="subscript"/>
        </w:rPr>
        <w:t>р</w:t>
      </w:r>
      <w:r w:rsidRPr="00614D5C">
        <w:rPr>
          <w:rFonts w:ascii="Times New Roman" w:hAnsi="Times New Roman" w:cs="Times New Roman"/>
          <w:sz w:val="26"/>
          <w:szCs w:val="26"/>
        </w:rPr>
        <w:t xml:space="preserve"> =100 Н/мм</w:t>
      </w:r>
      <w:r w:rsidRPr="00614D5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614D5C">
        <w:rPr>
          <w:rFonts w:ascii="Times New Roman" w:hAnsi="Times New Roman" w:cs="Times New Roman"/>
          <w:sz w:val="26"/>
          <w:szCs w:val="26"/>
        </w:rPr>
        <w:t xml:space="preserve"> (рис.2.8).</w:t>
      </w:r>
    </w:p>
    <w:p w:rsidR="008163BB" w:rsidRPr="00614D5C" w:rsidRDefault="008163BB" w:rsidP="008163BB">
      <w:pPr>
        <w:rPr>
          <w:b/>
          <w:sz w:val="26"/>
          <w:szCs w:val="26"/>
        </w:rPr>
      </w:pPr>
    </w:p>
    <w:p w:rsidR="008163BB" w:rsidRPr="00614D5C" w:rsidRDefault="008163BB" w:rsidP="008163BB">
      <w:pPr>
        <w:rPr>
          <w:b/>
          <w:sz w:val="26"/>
          <w:szCs w:val="26"/>
        </w:rPr>
      </w:pPr>
      <w:r w:rsidRPr="00614D5C">
        <w:rPr>
          <w:b/>
          <w:sz w:val="26"/>
          <w:szCs w:val="26"/>
        </w:rPr>
        <w:t>Билет №5</w:t>
      </w:r>
    </w:p>
    <w:p w:rsidR="008163BB" w:rsidRPr="00614D5C" w:rsidRDefault="008163BB" w:rsidP="008163BB">
      <w:pPr>
        <w:pStyle w:val="23"/>
        <w:numPr>
          <w:ilvl w:val="0"/>
          <w:numId w:val="15"/>
        </w:numPr>
        <w:shd w:val="clear" w:color="auto" w:fill="auto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bCs/>
          <w:sz w:val="26"/>
          <w:szCs w:val="26"/>
        </w:rPr>
        <w:t>Сила: сила как вектор; способы и единицы измерения силы; сила тяжести.</w:t>
      </w:r>
    </w:p>
    <w:p w:rsidR="008163BB" w:rsidRPr="00614D5C" w:rsidRDefault="008163BB" w:rsidP="008163BB">
      <w:pPr>
        <w:pStyle w:val="23"/>
        <w:numPr>
          <w:ilvl w:val="0"/>
          <w:numId w:val="15"/>
        </w:numPr>
        <w:shd w:val="clear" w:color="auto" w:fill="auto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sz w:val="26"/>
          <w:szCs w:val="26"/>
        </w:rPr>
        <w:t>Косой и продольный изгиб бруса.</w:t>
      </w:r>
    </w:p>
    <w:p w:rsidR="008163BB" w:rsidRPr="00614D5C" w:rsidRDefault="008163BB" w:rsidP="008163BB">
      <w:pPr>
        <w:pStyle w:val="23"/>
        <w:numPr>
          <w:ilvl w:val="0"/>
          <w:numId w:val="15"/>
        </w:numPr>
        <w:shd w:val="clear" w:color="auto" w:fill="auto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sz w:val="26"/>
          <w:szCs w:val="26"/>
        </w:rPr>
        <w:t>Для бруса (рис.2.3) построить эпюры внутренних сил напряжений и перемещений по длине бруса.</w:t>
      </w:r>
    </w:p>
    <w:p w:rsidR="008163BB" w:rsidRPr="00614D5C" w:rsidRDefault="008163BB" w:rsidP="008163BB">
      <w:pPr>
        <w:rPr>
          <w:b/>
          <w:sz w:val="26"/>
          <w:szCs w:val="26"/>
        </w:rPr>
      </w:pPr>
    </w:p>
    <w:p w:rsidR="008163BB" w:rsidRPr="00614D5C" w:rsidRDefault="008163BB" w:rsidP="008163BB">
      <w:pPr>
        <w:rPr>
          <w:b/>
          <w:sz w:val="26"/>
          <w:szCs w:val="26"/>
        </w:rPr>
      </w:pPr>
      <w:r w:rsidRPr="00614D5C">
        <w:rPr>
          <w:b/>
          <w:sz w:val="26"/>
          <w:szCs w:val="26"/>
        </w:rPr>
        <w:t>Билет №6</w:t>
      </w:r>
    </w:p>
    <w:p w:rsidR="008163BB" w:rsidRPr="00614D5C" w:rsidRDefault="008163BB" w:rsidP="008163BB">
      <w:pPr>
        <w:pStyle w:val="23"/>
        <w:numPr>
          <w:ilvl w:val="0"/>
          <w:numId w:val="16"/>
        </w:numPr>
        <w:shd w:val="clear" w:color="auto" w:fill="auto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bCs/>
          <w:sz w:val="26"/>
          <w:szCs w:val="26"/>
        </w:rPr>
        <w:t xml:space="preserve"> Силы внешние и внутренние. Действительные, предельно опасные и допускаемые напряжения.</w:t>
      </w:r>
    </w:p>
    <w:p w:rsidR="008163BB" w:rsidRPr="00614D5C" w:rsidRDefault="008163BB" w:rsidP="008163BB">
      <w:pPr>
        <w:pStyle w:val="a5"/>
        <w:numPr>
          <w:ilvl w:val="0"/>
          <w:numId w:val="16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614D5C">
        <w:rPr>
          <w:rFonts w:ascii="Times New Roman" w:hAnsi="Times New Roman"/>
          <w:sz w:val="26"/>
          <w:szCs w:val="26"/>
        </w:rPr>
        <w:t>Механизмы и машины, их основные элементы. Передаточное отношение. Зубчато-реечный механизм.</w:t>
      </w:r>
    </w:p>
    <w:p w:rsidR="008163BB" w:rsidRPr="00614D5C" w:rsidRDefault="008163BB" w:rsidP="008163BB">
      <w:pPr>
        <w:pStyle w:val="23"/>
        <w:numPr>
          <w:ilvl w:val="0"/>
          <w:numId w:val="16"/>
        </w:numPr>
        <w:shd w:val="clear" w:color="auto" w:fill="auto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bCs/>
          <w:sz w:val="26"/>
          <w:szCs w:val="26"/>
        </w:rPr>
        <w:t>Определить длину перемещения рейки, если число зубьев реечного колеса равно 24, шаг зуба рейки -4 мм.</w:t>
      </w:r>
    </w:p>
    <w:p w:rsidR="008163BB" w:rsidRPr="00614D5C" w:rsidRDefault="008163BB" w:rsidP="008163BB">
      <w:pPr>
        <w:rPr>
          <w:b/>
          <w:sz w:val="26"/>
          <w:szCs w:val="26"/>
        </w:rPr>
      </w:pPr>
    </w:p>
    <w:p w:rsidR="008163BB" w:rsidRPr="00614D5C" w:rsidRDefault="008163BB" w:rsidP="008163BB">
      <w:pPr>
        <w:rPr>
          <w:b/>
          <w:sz w:val="26"/>
          <w:szCs w:val="26"/>
        </w:rPr>
      </w:pPr>
      <w:r w:rsidRPr="00614D5C">
        <w:rPr>
          <w:b/>
          <w:sz w:val="26"/>
          <w:szCs w:val="26"/>
        </w:rPr>
        <w:t>Билет №7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bCs/>
          <w:sz w:val="26"/>
          <w:szCs w:val="26"/>
        </w:rPr>
        <w:t>1. Связи. Аксиома связи. Свободное и несвободное тело.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bCs/>
          <w:sz w:val="26"/>
          <w:szCs w:val="26"/>
        </w:rPr>
        <w:t>2.Кривошипные механизмы. Устройство. Эксцентрик.</w:t>
      </w:r>
    </w:p>
    <w:p w:rsidR="008163BB" w:rsidRPr="00614D5C" w:rsidRDefault="008163BB" w:rsidP="008163BB">
      <w:pPr>
        <w:tabs>
          <w:tab w:val="left" w:pos="3404"/>
        </w:tabs>
        <w:rPr>
          <w:sz w:val="26"/>
          <w:szCs w:val="26"/>
        </w:rPr>
      </w:pPr>
      <w:r w:rsidRPr="00614D5C">
        <w:rPr>
          <w:bCs/>
          <w:sz w:val="26"/>
          <w:szCs w:val="26"/>
        </w:rPr>
        <w:t>3.</w:t>
      </w:r>
      <w:r w:rsidRPr="00614D5C">
        <w:rPr>
          <w:sz w:val="26"/>
          <w:szCs w:val="26"/>
        </w:rPr>
        <w:t xml:space="preserve">  В кривошипно-шатунном механизме за один оборот кривошипа ползун проходит путь, равный 400 мм. Какой путь пройдет за это время точка А? (рис. 1.40).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8163BB" w:rsidRPr="00614D5C" w:rsidRDefault="008163BB" w:rsidP="008163BB">
      <w:pPr>
        <w:rPr>
          <w:b/>
          <w:sz w:val="26"/>
          <w:szCs w:val="26"/>
        </w:rPr>
      </w:pPr>
    </w:p>
    <w:p w:rsidR="008163BB" w:rsidRPr="00614D5C" w:rsidRDefault="008163BB" w:rsidP="008163BB">
      <w:pPr>
        <w:rPr>
          <w:b/>
          <w:sz w:val="26"/>
          <w:szCs w:val="26"/>
        </w:rPr>
      </w:pPr>
      <w:r w:rsidRPr="00614D5C">
        <w:rPr>
          <w:b/>
          <w:sz w:val="26"/>
          <w:szCs w:val="26"/>
        </w:rPr>
        <w:t>Билет №8</w:t>
      </w:r>
    </w:p>
    <w:p w:rsidR="008163BB" w:rsidRPr="00614D5C" w:rsidRDefault="008163BB" w:rsidP="008163BB">
      <w:pPr>
        <w:pStyle w:val="23"/>
        <w:numPr>
          <w:ilvl w:val="0"/>
          <w:numId w:val="21"/>
        </w:numPr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Плоская система сил. Сходящиеся силы. Сложение сходящихся сил. Силовой многоугольник.</w:t>
      </w:r>
    </w:p>
    <w:p w:rsidR="008163BB" w:rsidRPr="00614D5C" w:rsidRDefault="008163BB" w:rsidP="008163BB">
      <w:pPr>
        <w:ind w:left="360"/>
        <w:rPr>
          <w:sz w:val="26"/>
          <w:szCs w:val="26"/>
        </w:rPr>
      </w:pPr>
      <w:r w:rsidRPr="00614D5C">
        <w:rPr>
          <w:sz w:val="26"/>
          <w:szCs w:val="26"/>
        </w:rPr>
        <w:t>2.Подшипники скольжения: назначение, типы, область применения. Подшипники качения: назначение, типы, область применения.</w:t>
      </w:r>
    </w:p>
    <w:p w:rsidR="008163BB" w:rsidRPr="00614D5C" w:rsidRDefault="008163BB" w:rsidP="008163BB">
      <w:pPr>
        <w:ind w:left="360"/>
        <w:rPr>
          <w:sz w:val="26"/>
          <w:szCs w:val="26"/>
        </w:rPr>
      </w:pPr>
      <w:r w:rsidRPr="00614D5C">
        <w:rPr>
          <w:sz w:val="26"/>
          <w:szCs w:val="26"/>
        </w:rPr>
        <w:t>3.Определить натяжение нитей, удерживающих тело весом 5 Н в равновесии.</w:t>
      </w:r>
    </w:p>
    <w:p w:rsidR="008163BB" w:rsidRPr="00614D5C" w:rsidRDefault="008163BB" w:rsidP="008163BB">
      <w:pPr>
        <w:rPr>
          <w:b/>
          <w:sz w:val="26"/>
          <w:szCs w:val="26"/>
        </w:rPr>
      </w:pPr>
    </w:p>
    <w:p w:rsidR="008163BB" w:rsidRPr="00614D5C" w:rsidRDefault="008163BB" w:rsidP="008163BB">
      <w:pPr>
        <w:rPr>
          <w:b/>
          <w:sz w:val="26"/>
          <w:szCs w:val="26"/>
        </w:rPr>
      </w:pPr>
      <w:r w:rsidRPr="00614D5C">
        <w:rPr>
          <w:b/>
          <w:sz w:val="26"/>
          <w:szCs w:val="26"/>
        </w:rPr>
        <w:t>Билет №9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ind w:left="720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8163BB" w:rsidRPr="00614D5C" w:rsidRDefault="008163BB" w:rsidP="008163BB">
      <w:pPr>
        <w:pStyle w:val="23"/>
        <w:shd w:val="clear" w:color="auto" w:fill="auto"/>
        <w:tabs>
          <w:tab w:val="left" w:pos="3404"/>
        </w:tabs>
        <w:spacing w:line="240" w:lineRule="auto"/>
        <w:ind w:left="284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sz w:val="26"/>
          <w:szCs w:val="26"/>
        </w:rPr>
        <w:t xml:space="preserve"> 1. </w:t>
      </w:r>
      <w:r w:rsidRPr="00614D5C">
        <w:rPr>
          <w:rFonts w:ascii="Times New Roman" w:hAnsi="Times New Roman" w:cs="Times New Roman"/>
          <w:bCs/>
          <w:sz w:val="26"/>
          <w:szCs w:val="26"/>
        </w:rPr>
        <w:t>Момент силы. Пара сил. Плечо пары. Приведение плоской системы сил к заданному  центру. Главный вектор.</w:t>
      </w:r>
    </w:p>
    <w:p w:rsidR="008163BB" w:rsidRPr="00614D5C" w:rsidRDefault="008163BB" w:rsidP="008163BB">
      <w:pPr>
        <w:tabs>
          <w:tab w:val="left" w:pos="3404"/>
        </w:tabs>
        <w:ind w:left="360"/>
        <w:rPr>
          <w:sz w:val="26"/>
          <w:szCs w:val="26"/>
        </w:rPr>
      </w:pPr>
      <w:r w:rsidRPr="00614D5C">
        <w:rPr>
          <w:sz w:val="26"/>
          <w:szCs w:val="26"/>
        </w:rPr>
        <w:t>2.Фрикционные передачи, их значение и классификация. Расчёт фрикционных передач. Материалы катков.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ind w:left="360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 xml:space="preserve">3.На ферму весом 100 кН действует вектор с силой </w:t>
      </w:r>
      <w:r w:rsidRPr="00614D5C">
        <w:rPr>
          <w:rFonts w:ascii="Times New Roman" w:eastAsia="Calibri" w:hAnsi="Times New Roman" w:cs="Times New Roman"/>
          <w:bCs/>
          <w:sz w:val="26"/>
          <w:szCs w:val="26"/>
          <w:lang w:val="en-US"/>
        </w:rPr>
        <w:t>F</w:t>
      </w:r>
      <w:r w:rsidRPr="00614D5C">
        <w:rPr>
          <w:rFonts w:ascii="Times New Roman" w:eastAsia="Calibri" w:hAnsi="Times New Roman" w:cs="Times New Roman"/>
          <w:bCs/>
          <w:sz w:val="26"/>
          <w:szCs w:val="26"/>
        </w:rPr>
        <w:t>=20 кН. Определить реакции опор.</w:t>
      </w:r>
    </w:p>
    <w:p w:rsidR="008163BB" w:rsidRPr="00614D5C" w:rsidRDefault="008163BB" w:rsidP="008163BB">
      <w:pPr>
        <w:rPr>
          <w:b/>
          <w:sz w:val="26"/>
          <w:szCs w:val="26"/>
        </w:rPr>
      </w:pPr>
    </w:p>
    <w:p w:rsidR="008163BB" w:rsidRPr="00614D5C" w:rsidRDefault="008163BB" w:rsidP="008163BB">
      <w:pPr>
        <w:rPr>
          <w:b/>
          <w:sz w:val="26"/>
          <w:szCs w:val="26"/>
        </w:rPr>
      </w:pPr>
      <w:r w:rsidRPr="00614D5C">
        <w:rPr>
          <w:b/>
          <w:sz w:val="26"/>
          <w:szCs w:val="26"/>
        </w:rPr>
        <w:t>Билет №10</w:t>
      </w:r>
    </w:p>
    <w:p w:rsidR="008163BB" w:rsidRPr="00614D5C" w:rsidRDefault="008163BB" w:rsidP="008163BB">
      <w:pPr>
        <w:pStyle w:val="23"/>
        <w:numPr>
          <w:ilvl w:val="0"/>
          <w:numId w:val="17"/>
        </w:numPr>
        <w:shd w:val="clear" w:color="auto" w:fill="auto"/>
        <w:tabs>
          <w:tab w:val="left" w:pos="3404"/>
        </w:tabs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bCs/>
          <w:sz w:val="26"/>
          <w:szCs w:val="26"/>
        </w:rPr>
        <w:t>Момент силы. Пара сил. Плечо пары. Приведение плоской системы сил к заданному центру. Главный вектор.</w:t>
      </w:r>
    </w:p>
    <w:p w:rsidR="008163BB" w:rsidRPr="00614D5C" w:rsidRDefault="008163BB" w:rsidP="008163BB">
      <w:pPr>
        <w:pStyle w:val="23"/>
        <w:numPr>
          <w:ilvl w:val="0"/>
          <w:numId w:val="17"/>
        </w:numPr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Кулачковые механизмы. Плоские и пространственные кулачки.</w:t>
      </w:r>
    </w:p>
    <w:p w:rsidR="008163BB" w:rsidRPr="00614D5C" w:rsidRDefault="008163BB" w:rsidP="008163BB">
      <w:pPr>
        <w:pStyle w:val="23"/>
        <w:numPr>
          <w:ilvl w:val="0"/>
          <w:numId w:val="17"/>
        </w:numPr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 xml:space="preserve">Проверить прочность заклепочного соединения, если </w:t>
      </w:r>
      <w:r w:rsidRPr="00614D5C">
        <w:rPr>
          <w:rFonts w:ascii="Times New Roman" w:hAnsi="Times New Roman" w:cs="Times New Roman"/>
          <w:sz w:val="26"/>
          <w:szCs w:val="26"/>
        </w:rPr>
        <w:t>[ĩ</w:t>
      </w:r>
      <w:r w:rsidRPr="00614D5C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c</w:t>
      </w:r>
      <w:r w:rsidRPr="00614D5C">
        <w:rPr>
          <w:rFonts w:ascii="Times New Roman" w:hAnsi="Times New Roman" w:cs="Times New Roman"/>
          <w:sz w:val="26"/>
          <w:szCs w:val="26"/>
          <w:vertAlign w:val="subscript"/>
        </w:rPr>
        <w:t>р</w:t>
      </w:r>
      <w:r w:rsidRPr="00614D5C">
        <w:rPr>
          <w:rFonts w:ascii="Times New Roman" w:hAnsi="Times New Roman" w:cs="Times New Roman"/>
          <w:sz w:val="26"/>
          <w:szCs w:val="26"/>
        </w:rPr>
        <w:t xml:space="preserve"> ]=100 Н/мм</w:t>
      </w:r>
      <w:r w:rsidRPr="00614D5C">
        <w:rPr>
          <w:rFonts w:ascii="Times New Roman" w:hAnsi="Times New Roman" w:cs="Times New Roman"/>
          <w:sz w:val="26"/>
          <w:szCs w:val="26"/>
          <w:vertAlign w:val="superscript"/>
        </w:rPr>
        <w:t xml:space="preserve">2     </w:t>
      </w:r>
      <w:r w:rsidRPr="00614D5C">
        <w:rPr>
          <w:rFonts w:ascii="Times New Roman" w:hAnsi="Times New Roman" w:cs="Times New Roman"/>
          <w:sz w:val="26"/>
          <w:szCs w:val="26"/>
        </w:rPr>
        <w:t xml:space="preserve"> [σ]</w:t>
      </w:r>
      <w:r w:rsidRPr="00614D5C">
        <w:rPr>
          <w:rFonts w:ascii="Times New Roman" w:hAnsi="Times New Roman" w:cs="Times New Roman"/>
          <w:sz w:val="26"/>
          <w:szCs w:val="26"/>
          <w:vertAlign w:val="subscript"/>
        </w:rPr>
        <w:t>см</w:t>
      </w:r>
      <w:r w:rsidRPr="00614D5C">
        <w:rPr>
          <w:rFonts w:ascii="Times New Roman" w:hAnsi="Times New Roman" w:cs="Times New Roman"/>
          <w:sz w:val="26"/>
          <w:szCs w:val="26"/>
        </w:rPr>
        <w:t xml:space="preserve"> =240 Н/мм</w:t>
      </w:r>
      <w:r w:rsidRPr="00614D5C">
        <w:rPr>
          <w:rFonts w:ascii="Times New Roman" w:hAnsi="Times New Roman" w:cs="Times New Roman"/>
          <w:sz w:val="26"/>
          <w:szCs w:val="26"/>
          <w:vertAlign w:val="superscript"/>
        </w:rPr>
        <w:t xml:space="preserve">2     </w:t>
      </w:r>
      <w:r w:rsidRPr="00614D5C">
        <w:rPr>
          <w:rFonts w:ascii="Times New Roman" w:hAnsi="Times New Roman" w:cs="Times New Roman"/>
          <w:sz w:val="26"/>
          <w:szCs w:val="26"/>
        </w:rPr>
        <w:t xml:space="preserve"> [σ]</w:t>
      </w:r>
      <w:r w:rsidRPr="00614D5C">
        <w:rPr>
          <w:rFonts w:ascii="Times New Roman" w:hAnsi="Times New Roman" w:cs="Times New Roman"/>
          <w:sz w:val="26"/>
          <w:szCs w:val="26"/>
          <w:vertAlign w:val="subscript"/>
        </w:rPr>
        <w:t>р</w:t>
      </w:r>
      <w:r w:rsidRPr="00614D5C">
        <w:rPr>
          <w:rFonts w:ascii="Times New Roman" w:hAnsi="Times New Roman" w:cs="Times New Roman"/>
          <w:sz w:val="26"/>
          <w:szCs w:val="26"/>
        </w:rPr>
        <w:t xml:space="preserve"> =140 Н/мм</w:t>
      </w:r>
      <w:r w:rsidRPr="00614D5C">
        <w:rPr>
          <w:rFonts w:ascii="Times New Roman" w:hAnsi="Times New Roman" w:cs="Times New Roman"/>
          <w:sz w:val="26"/>
          <w:szCs w:val="26"/>
          <w:vertAlign w:val="superscript"/>
        </w:rPr>
        <w:t xml:space="preserve">2     </w:t>
      </w:r>
      <w:r w:rsidRPr="00614D5C">
        <w:rPr>
          <w:rFonts w:ascii="Times New Roman" w:hAnsi="Times New Roman" w:cs="Times New Roman"/>
          <w:sz w:val="26"/>
          <w:szCs w:val="26"/>
        </w:rPr>
        <w:t xml:space="preserve"> (пример 2.4).</w:t>
      </w:r>
    </w:p>
    <w:p w:rsidR="008163BB" w:rsidRPr="00614D5C" w:rsidRDefault="008163BB" w:rsidP="008163BB">
      <w:pPr>
        <w:rPr>
          <w:b/>
          <w:sz w:val="26"/>
          <w:szCs w:val="26"/>
        </w:rPr>
      </w:pPr>
    </w:p>
    <w:p w:rsidR="008163BB" w:rsidRPr="00614D5C" w:rsidRDefault="008163BB" w:rsidP="008163BB">
      <w:pPr>
        <w:rPr>
          <w:b/>
          <w:sz w:val="26"/>
          <w:szCs w:val="26"/>
        </w:rPr>
      </w:pPr>
      <w:r w:rsidRPr="00614D5C">
        <w:rPr>
          <w:b/>
          <w:sz w:val="26"/>
          <w:szCs w:val="26"/>
        </w:rPr>
        <w:t>Билет №11</w:t>
      </w:r>
    </w:p>
    <w:p w:rsidR="008163BB" w:rsidRPr="00614D5C" w:rsidRDefault="008163BB" w:rsidP="008163BB">
      <w:pPr>
        <w:pStyle w:val="23"/>
        <w:numPr>
          <w:ilvl w:val="0"/>
          <w:numId w:val="18"/>
        </w:numPr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Сложение плоской системы сходящихся сил.</w:t>
      </w:r>
    </w:p>
    <w:p w:rsidR="008163BB" w:rsidRPr="00614D5C" w:rsidRDefault="008163BB" w:rsidP="008163BB">
      <w:pPr>
        <w:pStyle w:val="a5"/>
        <w:numPr>
          <w:ilvl w:val="0"/>
          <w:numId w:val="18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614D5C">
        <w:rPr>
          <w:rFonts w:ascii="Times New Roman" w:hAnsi="Times New Roman"/>
          <w:sz w:val="26"/>
          <w:szCs w:val="26"/>
        </w:rPr>
        <w:t>Корпусные детали.   Назначение и классификация муфт.</w:t>
      </w:r>
    </w:p>
    <w:p w:rsidR="008163BB" w:rsidRPr="00614D5C" w:rsidRDefault="008163BB" w:rsidP="008163BB">
      <w:pPr>
        <w:pStyle w:val="23"/>
        <w:numPr>
          <w:ilvl w:val="0"/>
          <w:numId w:val="18"/>
        </w:numPr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На стальной вал действует крутящий момент М</w:t>
      </w:r>
      <w:r w:rsidRPr="00614D5C">
        <w:rPr>
          <w:rFonts w:ascii="Times New Roman" w:eastAsia="Calibri" w:hAnsi="Times New Roman" w:cs="Times New Roman"/>
          <w:bCs/>
          <w:sz w:val="26"/>
          <w:szCs w:val="26"/>
          <w:vertAlign w:val="subscript"/>
        </w:rPr>
        <w:t>кр.</w:t>
      </w:r>
      <w:r w:rsidRPr="00614D5C">
        <w:rPr>
          <w:rFonts w:ascii="Times New Roman" w:eastAsia="Calibri" w:hAnsi="Times New Roman" w:cs="Times New Roman"/>
          <w:bCs/>
          <w:sz w:val="26"/>
          <w:szCs w:val="26"/>
        </w:rPr>
        <w:t xml:space="preserve">=500 кН·м. определить, с какой силой нужно сжать тормозные колодки, обтянутые кожей, чтобы остановить вал. </w:t>
      </w:r>
    </w:p>
    <w:p w:rsidR="008163BB" w:rsidRPr="00614D5C" w:rsidRDefault="008163BB" w:rsidP="008163BB">
      <w:pPr>
        <w:rPr>
          <w:b/>
          <w:sz w:val="26"/>
          <w:szCs w:val="26"/>
        </w:rPr>
      </w:pPr>
    </w:p>
    <w:p w:rsidR="008163BB" w:rsidRPr="00614D5C" w:rsidRDefault="008163BB" w:rsidP="008163BB">
      <w:pPr>
        <w:rPr>
          <w:b/>
          <w:sz w:val="26"/>
          <w:szCs w:val="26"/>
        </w:rPr>
      </w:pPr>
      <w:r w:rsidRPr="00614D5C">
        <w:rPr>
          <w:b/>
          <w:sz w:val="26"/>
          <w:szCs w:val="26"/>
        </w:rPr>
        <w:t>Билет №12</w:t>
      </w:r>
    </w:p>
    <w:p w:rsidR="008163BB" w:rsidRPr="00614D5C" w:rsidRDefault="008163BB" w:rsidP="008163BB">
      <w:pPr>
        <w:pStyle w:val="23"/>
        <w:numPr>
          <w:ilvl w:val="0"/>
          <w:numId w:val="19"/>
        </w:numPr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Силовой многоугольник. Проекция силы на ось: правила знаков.</w:t>
      </w:r>
    </w:p>
    <w:p w:rsidR="003F1EFB" w:rsidRPr="00614D5C" w:rsidRDefault="008163BB" w:rsidP="008163BB">
      <w:pPr>
        <w:pStyle w:val="23"/>
        <w:numPr>
          <w:ilvl w:val="0"/>
          <w:numId w:val="19"/>
        </w:numPr>
        <w:shd w:val="clear" w:color="auto" w:fill="auto"/>
        <w:suppressAutoHyphens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14D5C">
        <w:rPr>
          <w:rFonts w:ascii="Times New Roman" w:hAnsi="Times New Roman" w:cs="Times New Roman"/>
          <w:sz w:val="26"/>
          <w:szCs w:val="26"/>
        </w:rPr>
        <w:t xml:space="preserve">Зубчато-реечные механизмы: достоинства и недостатки, область     применения. </w:t>
      </w:r>
    </w:p>
    <w:p w:rsidR="008163BB" w:rsidRPr="00614D5C" w:rsidRDefault="008163BB" w:rsidP="008163BB">
      <w:pPr>
        <w:pStyle w:val="23"/>
        <w:numPr>
          <w:ilvl w:val="0"/>
          <w:numId w:val="19"/>
        </w:numPr>
        <w:shd w:val="clear" w:color="auto" w:fill="auto"/>
        <w:suppressAutoHyphens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14D5C">
        <w:rPr>
          <w:rFonts w:ascii="Times New Roman" w:hAnsi="Times New Roman" w:cs="Times New Roman"/>
          <w:sz w:val="26"/>
          <w:szCs w:val="26"/>
        </w:rPr>
        <w:t xml:space="preserve">Два листа соединены заклепкой. На соединение действуют силы </w:t>
      </w:r>
      <w:r w:rsidRPr="00614D5C">
        <w:rPr>
          <w:rFonts w:ascii="Times New Roman" w:hAnsi="Times New Roman" w:cs="Times New Roman"/>
          <w:sz w:val="26"/>
          <w:szCs w:val="26"/>
          <w:lang w:val="en-US"/>
        </w:rPr>
        <w:t>F</w:t>
      </w:r>
      <w:r w:rsidRPr="00614D5C">
        <w:rPr>
          <w:rFonts w:ascii="Times New Roman" w:hAnsi="Times New Roman" w:cs="Times New Roman"/>
          <w:sz w:val="26"/>
          <w:szCs w:val="26"/>
        </w:rPr>
        <w:t xml:space="preserve">= 2,5 кН.Определить достаточна ли прочность заклепок, если ее диаметр равен 10 мм, </w:t>
      </w:r>
    </w:p>
    <w:p w:rsidR="008163BB" w:rsidRPr="00614D5C" w:rsidRDefault="008163BB" w:rsidP="008163BB">
      <w:pPr>
        <w:pStyle w:val="a5"/>
        <w:rPr>
          <w:rFonts w:ascii="Times New Roman" w:hAnsi="Times New Roman"/>
          <w:sz w:val="26"/>
          <w:szCs w:val="26"/>
        </w:rPr>
      </w:pPr>
      <w:r w:rsidRPr="00614D5C">
        <w:rPr>
          <w:rFonts w:ascii="Times New Roman" w:hAnsi="Times New Roman"/>
          <w:sz w:val="26"/>
          <w:szCs w:val="26"/>
        </w:rPr>
        <w:t>а [ĩ</w:t>
      </w:r>
      <w:r w:rsidRPr="00614D5C">
        <w:rPr>
          <w:rFonts w:ascii="Times New Roman" w:hAnsi="Times New Roman"/>
          <w:sz w:val="26"/>
          <w:szCs w:val="26"/>
          <w:vertAlign w:val="subscript"/>
          <w:lang w:val="en-US"/>
        </w:rPr>
        <w:t>c</w:t>
      </w:r>
      <w:r w:rsidRPr="00614D5C">
        <w:rPr>
          <w:rFonts w:ascii="Times New Roman" w:hAnsi="Times New Roman"/>
          <w:sz w:val="26"/>
          <w:szCs w:val="26"/>
          <w:vertAlign w:val="subscript"/>
        </w:rPr>
        <w:t>р</w:t>
      </w:r>
      <w:r w:rsidRPr="00614D5C">
        <w:rPr>
          <w:rFonts w:ascii="Times New Roman" w:hAnsi="Times New Roman"/>
          <w:sz w:val="26"/>
          <w:szCs w:val="26"/>
        </w:rPr>
        <w:t xml:space="preserve"> ]= 50МПА(рис.38).</w:t>
      </w:r>
    </w:p>
    <w:p w:rsidR="008163BB" w:rsidRPr="00614D5C" w:rsidRDefault="008163BB" w:rsidP="008163BB">
      <w:pPr>
        <w:rPr>
          <w:b/>
          <w:sz w:val="26"/>
          <w:szCs w:val="26"/>
        </w:rPr>
      </w:pPr>
    </w:p>
    <w:p w:rsidR="008163BB" w:rsidRPr="00614D5C" w:rsidRDefault="008163BB" w:rsidP="008163BB">
      <w:pPr>
        <w:rPr>
          <w:b/>
          <w:sz w:val="26"/>
          <w:szCs w:val="26"/>
        </w:rPr>
      </w:pPr>
      <w:r w:rsidRPr="00614D5C">
        <w:rPr>
          <w:b/>
          <w:sz w:val="26"/>
          <w:szCs w:val="26"/>
        </w:rPr>
        <w:t>Билет №13</w:t>
      </w:r>
    </w:p>
    <w:p w:rsidR="008163BB" w:rsidRPr="00614D5C" w:rsidRDefault="008163BB" w:rsidP="008163BB">
      <w:pPr>
        <w:pStyle w:val="23"/>
        <w:numPr>
          <w:ilvl w:val="0"/>
          <w:numId w:val="20"/>
        </w:numPr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Центр тяжести твердого тела. Сложение параллельных сил.</w:t>
      </w:r>
    </w:p>
    <w:p w:rsidR="008163BB" w:rsidRPr="00614D5C" w:rsidRDefault="008163BB" w:rsidP="008163BB">
      <w:pPr>
        <w:pStyle w:val="23"/>
        <w:numPr>
          <w:ilvl w:val="0"/>
          <w:numId w:val="20"/>
        </w:numPr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sz w:val="26"/>
          <w:szCs w:val="26"/>
        </w:rPr>
        <w:lastRenderedPageBreak/>
        <w:t>Общие сведения о цепных передачах: устройство, достоинства и недостатки, область применения.</w:t>
      </w:r>
    </w:p>
    <w:p w:rsidR="008163BB" w:rsidRPr="00614D5C" w:rsidRDefault="008163BB" w:rsidP="008163BB">
      <w:pPr>
        <w:pStyle w:val="23"/>
        <w:numPr>
          <w:ilvl w:val="0"/>
          <w:numId w:val="20"/>
        </w:numPr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sz w:val="26"/>
          <w:szCs w:val="26"/>
        </w:rPr>
        <w:t>Найти координаты центра тяжести однородной пластины. Толщина пластины постоянная ( рис.1.27).</w:t>
      </w:r>
    </w:p>
    <w:p w:rsidR="008163BB" w:rsidRPr="00614D5C" w:rsidRDefault="008163BB" w:rsidP="008163BB">
      <w:pPr>
        <w:rPr>
          <w:b/>
          <w:sz w:val="26"/>
          <w:szCs w:val="26"/>
        </w:rPr>
      </w:pPr>
    </w:p>
    <w:p w:rsidR="008163BB" w:rsidRPr="00614D5C" w:rsidRDefault="008163BB" w:rsidP="008163BB">
      <w:pPr>
        <w:rPr>
          <w:b/>
          <w:sz w:val="26"/>
          <w:szCs w:val="26"/>
        </w:rPr>
      </w:pPr>
      <w:r w:rsidRPr="00614D5C">
        <w:rPr>
          <w:b/>
          <w:sz w:val="26"/>
          <w:szCs w:val="26"/>
        </w:rPr>
        <w:t>Билет №14</w:t>
      </w:r>
    </w:p>
    <w:p w:rsidR="008163BB" w:rsidRPr="00614D5C" w:rsidRDefault="008163BB" w:rsidP="003F1EFB">
      <w:pPr>
        <w:pStyle w:val="23"/>
        <w:shd w:val="clear" w:color="auto" w:fill="auto"/>
        <w:spacing w:line="240" w:lineRule="auto"/>
        <w:ind w:left="567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 xml:space="preserve">1.Момент силы. Пара сил. Определение плеча пары. Свойство пары сил. </w:t>
      </w:r>
    </w:p>
    <w:p w:rsidR="008163BB" w:rsidRPr="00614D5C" w:rsidRDefault="008163BB" w:rsidP="003F1EFB">
      <w:pPr>
        <w:ind w:left="567"/>
        <w:rPr>
          <w:sz w:val="26"/>
          <w:szCs w:val="26"/>
        </w:rPr>
      </w:pPr>
      <w:r w:rsidRPr="00614D5C">
        <w:rPr>
          <w:sz w:val="26"/>
          <w:szCs w:val="26"/>
        </w:rPr>
        <w:t>2.Общие сведения о ременных передачах: устойчивость, достоинства и недостатки, область применения. Общие  сведения о вариаторах.</w:t>
      </w:r>
    </w:p>
    <w:p w:rsidR="008163BB" w:rsidRPr="00614D5C" w:rsidRDefault="008163BB" w:rsidP="003F1EFB">
      <w:pPr>
        <w:ind w:left="567"/>
        <w:rPr>
          <w:sz w:val="26"/>
          <w:szCs w:val="26"/>
        </w:rPr>
      </w:pPr>
      <w:r w:rsidRPr="00614D5C">
        <w:rPr>
          <w:sz w:val="26"/>
          <w:szCs w:val="26"/>
        </w:rPr>
        <w:t>3.Найти центр тяжести поперечного сечения вала диаметром 12 см, в котором высверлено отверстие диаметром 2 см (рис.1.28).</w:t>
      </w:r>
    </w:p>
    <w:p w:rsidR="008163BB" w:rsidRPr="00614D5C" w:rsidRDefault="008163BB" w:rsidP="003F1EFB">
      <w:pPr>
        <w:rPr>
          <w:b/>
          <w:sz w:val="26"/>
          <w:szCs w:val="26"/>
        </w:rPr>
      </w:pPr>
      <w:r w:rsidRPr="00614D5C">
        <w:rPr>
          <w:b/>
          <w:sz w:val="26"/>
          <w:szCs w:val="26"/>
        </w:rPr>
        <w:t>Билет №15</w:t>
      </w:r>
    </w:p>
    <w:p w:rsidR="008163BB" w:rsidRPr="00614D5C" w:rsidRDefault="008163BB" w:rsidP="003F1EFB">
      <w:pPr>
        <w:pStyle w:val="23"/>
        <w:shd w:val="clear" w:color="auto" w:fill="auto"/>
        <w:spacing w:line="240" w:lineRule="auto"/>
        <w:ind w:left="567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1.Кинематика точки. Способы задания движения материальной точки.</w:t>
      </w:r>
    </w:p>
    <w:p w:rsidR="008163BB" w:rsidRPr="00614D5C" w:rsidRDefault="008163BB" w:rsidP="003F1EFB">
      <w:pPr>
        <w:ind w:left="567"/>
        <w:rPr>
          <w:sz w:val="26"/>
          <w:szCs w:val="26"/>
        </w:rPr>
      </w:pPr>
      <w:r w:rsidRPr="00614D5C">
        <w:rPr>
          <w:rFonts w:eastAsia="Calibri"/>
          <w:bCs/>
          <w:sz w:val="26"/>
          <w:szCs w:val="26"/>
        </w:rPr>
        <w:t>2.</w:t>
      </w:r>
      <w:r w:rsidRPr="00614D5C">
        <w:rPr>
          <w:sz w:val="26"/>
          <w:szCs w:val="26"/>
        </w:rPr>
        <w:t xml:space="preserve"> Винтовая передача: состав, достоинства и недостатки, область применения, условные обозначения. Редукторы. Коробки скоростей.</w:t>
      </w:r>
    </w:p>
    <w:p w:rsidR="008163BB" w:rsidRPr="00614D5C" w:rsidRDefault="008163BB" w:rsidP="003F1EFB">
      <w:pPr>
        <w:ind w:left="567"/>
        <w:rPr>
          <w:sz w:val="26"/>
          <w:szCs w:val="26"/>
        </w:rPr>
      </w:pPr>
      <w:r w:rsidRPr="00614D5C">
        <w:rPr>
          <w:sz w:val="26"/>
          <w:szCs w:val="26"/>
        </w:rPr>
        <w:t xml:space="preserve">3.Движение точки в плоскости задано уравнениями: х = 2+ 4 </w:t>
      </w:r>
      <w:r w:rsidRPr="00614D5C">
        <w:rPr>
          <w:sz w:val="26"/>
          <w:szCs w:val="26"/>
          <w:lang w:val="en-US"/>
        </w:rPr>
        <w:t>t</w:t>
      </w:r>
      <w:r w:rsidRPr="00614D5C">
        <w:rPr>
          <w:sz w:val="26"/>
          <w:szCs w:val="26"/>
        </w:rPr>
        <w:t xml:space="preserve">;  </w:t>
      </w:r>
      <w:r w:rsidRPr="00614D5C">
        <w:rPr>
          <w:sz w:val="26"/>
          <w:szCs w:val="26"/>
          <w:lang w:val="en-US"/>
        </w:rPr>
        <w:t>y</w:t>
      </w:r>
      <w:r w:rsidRPr="00614D5C">
        <w:rPr>
          <w:sz w:val="26"/>
          <w:szCs w:val="26"/>
        </w:rPr>
        <w:t xml:space="preserve"> = - 3+8</w:t>
      </w:r>
      <w:r w:rsidRPr="00614D5C">
        <w:rPr>
          <w:sz w:val="26"/>
          <w:szCs w:val="26"/>
          <w:lang w:val="en-US"/>
        </w:rPr>
        <w:t>t</w:t>
      </w:r>
    </w:p>
    <w:p w:rsidR="008163BB" w:rsidRPr="00614D5C" w:rsidRDefault="008163BB" w:rsidP="003F1EFB">
      <w:pPr>
        <w:ind w:left="567"/>
        <w:rPr>
          <w:sz w:val="26"/>
          <w:szCs w:val="26"/>
        </w:rPr>
      </w:pPr>
      <w:r w:rsidRPr="00614D5C">
        <w:rPr>
          <w:sz w:val="26"/>
          <w:szCs w:val="26"/>
        </w:rPr>
        <w:t>Определить траекторию движущейся точки ( рис.1.31).</w:t>
      </w:r>
    </w:p>
    <w:p w:rsidR="008163BB" w:rsidRPr="00614D5C" w:rsidRDefault="008163BB" w:rsidP="003F1EFB">
      <w:pPr>
        <w:pStyle w:val="23"/>
        <w:shd w:val="clear" w:color="auto" w:fill="auto"/>
        <w:spacing w:line="240" w:lineRule="auto"/>
        <w:ind w:left="567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8163BB" w:rsidRPr="00614D5C" w:rsidRDefault="008163BB" w:rsidP="003F1EFB">
      <w:pPr>
        <w:rPr>
          <w:b/>
          <w:sz w:val="26"/>
          <w:szCs w:val="26"/>
        </w:rPr>
      </w:pPr>
      <w:r w:rsidRPr="00614D5C">
        <w:rPr>
          <w:b/>
          <w:sz w:val="26"/>
          <w:szCs w:val="26"/>
        </w:rPr>
        <w:t>Билет №17</w:t>
      </w:r>
    </w:p>
    <w:p w:rsidR="008163BB" w:rsidRPr="00614D5C" w:rsidRDefault="008163BB" w:rsidP="003F1EFB">
      <w:pPr>
        <w:pStyle w:val="23"/>
        <w:shd w:val="clear" w:color="auto" w:fill="auto"/>
        <w:spacing w:line="240" w:lineRule="auto"/>
        <w:ind w:left="567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sz w:val="26"/>
          <w:szCs w:val="26"/>
        </w:rPr>
        <w:t>1.</w:t>
      </w:r>
      <w:r w:rsidRPr="00614D5C">
        <w:rPr>
          <w:rFonts w:ascii="Times New Roman" w:eastAsia="Calibri" w:hAnsi="Times New Roman" w:cs="Times New Roman"/>
          <w:bCs/>
          <w:sz w:val="26"/>
          <w:szCs w:val="26"/>
        </w:rPr>
        <w:t xml:space="preserve"> Плоское движение твердого тела Мгновенный центр скоростей. Преобразование движений. </w:t>
      </w:r>
    </w:p>
    <w:p w:rsidR="008163BB" w:rsidRPr="00614D5C" w:rsidRDefault="008163BB" w:rsidP="003F1EFB">
      <w:pPr>
        <w:tabs>
          <w:tab w:val="left" w:pos="3404"/>
        </w:tabs>
        <w:ind w:left="567"/>
        <w:rPr>
          <w:sz w:val="26"/>
          <w:szCs w:val="26"/>
        </w:rPr>
      </w:pPr>
      <w:r w:rsidRPr="00614D5C">
        <w:rPr>
          <w:sz w:val="26"/>
          <w:szCs w:val="26"/>
        </w:rPr>
        <w:t>2.Разъёмные соединения деталей. Резьбовые, шпоночные, клиновые, штифтовые  соединения.</w:t>
      </w:r>
    </w:p>
    <w:p w:rsidR="008163BB" w:rsidRPr="00614D5C" w:rsidRDefault="008163BB" w:rsidP="003F1EFB">
      <w:pPr>
        <w:tabs>
          <w:tab w:val="left" w:pos="3404"/>
        </w:tabs>
        <w:ind w:left="567"/>
        <w:rPr>
          <w:sz w:val="26"/>
          <w:szCs w:val="26"/>
        </w:rPr>
      </w:pPr>
      <w:r w:rsidRPr="00614D5C">
        <w:rPr>
          <w:sz w:val="26"/>
          <w:szCs w:val="26"/>
        </w:rPr>
        <w:t>3. В кривошипно-шатунном механизме за один оборот кривошипа ползун проходит путь, равный 400 мм. Какой пу</w:t>
      </w:r>
      <w:r w:rsidR="005F61E5" w:rsidRPr="00614D5C">
        <w:rPr>
          <w:sz w:val="26"/>
          <w:szCs w:val="26"/>
        </w:rPr>
        <w:t>ть пройдет за это время точка А.</w:t>
      </w:r>
      <w:r w:rsidRPr="00614D5C">
        <w:rPr>
          <w:sz w:val="26"/>
          <w:szCs w:val="26"/>
        </w:rPr>
        <w:t xml:space="preserve"> (рис. 1.40).</w:t>
      </w:r>
    </w:p>
    <w:p w:rsidR="008163BB" w:rsidRPr="00614D5C" w:rsidRDefault="008163BB" w:rsidP="003F1EFB">
      <w:pPr>
        <w:rPr>
          <w:b/>
          <w:sz w:val="26"/>
          <w:szCs w:val="26"/>
        </w:rPr>
      </w:pPr>
      <w:r w:rsidRPr="00614D5C">
        <w:rPr>
          <w:b/>
          <w:sz w:val="26"/>
          <w:szCs w:val="26"/>
        </w:rPr>
        <w:t>Билет №18</w:t>
      </w:r>
    </w:p>
    <w:p w:rsidR="008163BB" w:rsidRPr="00614D5C" w:rsidRDefault="008163BB" w:rsidP="003F1EFB">
      <w:pPr>
        <w:pStyle w:val="23"/>
        <w:shd w:val="clear" w:color="auto" w:fill="auto"/>
        <w:spacing w:line="24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t>1.</w:t>
      </w:r>
      <w:r w:rsidRPr="00614D5C">
        <w:rPr>
          <w:rFonts w:ascii="Times New Roman" w:hAnsi="Times New Roman" w:cs="Times New Roman"/>
          <w:sz w:val="26"/>
          <w:szCs w:val="26"/>
        </w:rPr>
        <w:t xml:space="preserve"> Простейшие движения твердого тела. Уравнение вращательного движения. Угловое ускорение.</w:t>
      </w:r>
    </w:p>
    <w:p w:rsidR="008163BB" w:rsidRPr="00614D5C" w:rsidRDefault="008163BB" w:rsidP="003F1EFB">
      <w:pPr>
        <w:pStyle w:val="23"/>
        <w:shd w:val="clear" w:color="auto" w:fill="auto"/>
        <w:spacing w:line="24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614D5C">
        <w:rPr>
          <w:rFonts w:ascii="Times New Roman" w:hAnsi="Times New Roman" w:cs="Times New Roman"/>
          <w:sz w:val="26"/>
          <w:szCs w:val="26"/>
        </w:rPr>
        <w:t>2.Планетарна передачи: устройство, применение</w:t>
      </w:r>
      <w:r w:rsidRPr="00614D5C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:rsidR="008163BB" w:rsidRPr="00614D5C" w:rsidRDefault="008163BB" w:rsidP="003F1EFB">
      <w:pPr>
        <w:ind w:left="567"/>
        <w:rPr>
          <w:sz w:val="26"/>
          <w:szCs w:val="26"/>
        </w:rPr>
      </w:pPr>
      <w:r w:rsidRPr="00614D5C">
        <w:rPr>
          <w:sz w:val="26"/>
          <w:szCs w:val="26"/>
        </w:rPr>
        <w:t xml:space="preserve">3. Два листа соединены заклепкой. На соединение действуют силы </w:t>
      </w:r>
      <w:r w:rsidRPr="00614D5C">
        <w:rPr>
          <w:sz w:val="26"/>
          <w:szCs w:val="26"/>
          <w:lang w:val="en-US"/>
        </w:rPr>
        <w:t>F</w:t>
      </w:r>
      <w:r w:rsidRPr="00614D5C">
        <w:rPr>
          <w:sz w:val="26"/>
          <w:szCs w:val="26"/>
        </w:rPr>
        <w:t xml:space="preserve">= 2,5 кН. Определить, достаточна ли прочность заклепок, если ее диаметр равен 10 мм, </w:t>
      </w:r>
    </w:p>
    <w:p w:rsidR="008163BB" w:rsidRPr="00614D5C" w:rsidRDefault="008163BB" w:rsidP="003F1EFB">
      <w:pPr>
        <w:pStyle w:val="a5"/>
        <w:ind w:left="567"/>
        <w:rPr>
          <w:rFonts w:ascii="Times New Roman" w:hAnsi="Times New Roman"/>
          <w:sz w:val="26"/>
          <w:szCs w:val="26"/>
        </w:rPr>
      </w:pPr>
      <w:r w:rsidRPr="00614D5C">
        <w:rPr>
          <w:rFonts w:ascii="Times New Roman" w:hAnsi="Times New Roman"/>
          <w:sz w:val="26"/>
          <w:szCs w:val="26"/>
        </w:rPr>
        <w:t>а [ĩ</w:t>
      </w:r>
      <w:r w:rsidRPr="00614D5C">
        <w:rPr>
          <w:rFonts w:ascii="Times New Roman" w:hAnsi="Times New Roman"/>
          <w:sz w:val="26"/>
          <w:szCs w:val="26"/>
          <w:vertAlign w:val="subscript"/>
          <w:lang w:val="en-US"/>
        </w:rPr>
        <w:t>c</w:t>
      </w:r>
      <w:r w:rsidRPr="00614D5C">
        <w:rPr>
          <w:rFonts w:ascii="Times New Roman" w:hAnsi="Times New Roman"/>
          <w:sz w:val="26"/>
          <w:szCs w:val="26"/>
          <w:vertAlign w:val="subscript"/>
        </w:rPr>
        <w:t>р</w:t>
      </w:r>
      <w:r w:rsidRPr="00614D5C">
        <w:rPr>
          <w:rFonts w:ascii="Times New Roman" w:hAnsi="Times New Roman"/>
          <w:sz w:val="26"/>
          <w:szCs w:val="26"/>
        </w:rPr>
        <w:t xml:space="preserve"> ]= 50МПА(рис.38).</w:t>
      </w:r>
    </w:p>
    <w:p w:rsidR="008163BB" w:rsidRPr="00614D5C" w:rsidRDefault="008163BB" w:rsidP="003F1EFB">
      <w:pPr>
        <w:rPr>
          <w:b/>
          <w:sz w:val="26"/>
          <w:szCs w:val="26"/>
        </w:rPr>
      </w:pPr>
      <w:r w:rsidRPr="00614D5C">
        <w:rPr>
          <w:b/>
          <w:sz w:val="26"/>
          <w:szCs w:val="26"/>
        </w:rPr>
        <w:t>Билет № 19</w:t>
      </w:r>
    </w:p>
    <w:p w:rsidR="008163BB" w:rsidRPr="00614D5C" w:rsidRDefault="008163BB" w:rsidP="003F1EFB">
      <w:pPr>
        <w:pStyle w:val="23"/>
        <w:shd w:val="clear" w:color="auto" w:fill="auto"/>
        <w:spacing w:line="240" w:lineRule="auto"/>
        <w:ind w:left="567"/>
        <w:rPr>
          <w:rFonts w:ascii="Times New Roman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sz w:val="26"/>
          <w:szCs w:val="26"/>
        </w:rPr>
        <w:t>1.</w:t>
      </w:r>
      <w:r w:rsidRPr="00614D5C">
        <w:rPr>
          <w:rFonts w:ascii="Times New Roman" w:hAnsi="Times New Roman" w:cs="Times New Roman"/>
          <w:bCs/>
          <w:sz w:val="26"/>
          <w:szCs w:val="26"/>
        </w:rPr>
        <w:t xml:space="preserve"> Работа силы. Коэффициент полезного действия.</w:t>
      </w:r>
    </w:p>
    <w:p w:rsidR="008163BB" w:rsidRPr="00614D5C" w:rsidRDefault="008163BB" w:rsidP="003F1EFB">
      <w:pPr>
        <w:ind w:left="567"/>
        <w:rPr>
          <w:sz w:val="26"/>
          <w:szCs w:val="26"/>
        </w:rPr>
      </w:pPr>
      <w:r w:rsidRPr="00614D5C">
        <w:rPr>
          <w:sz w:val="26"/>
          <w:szCs w:val="26"/>
        </w:rPr>
        <w:t>2.Общие сведения о червячных передачах: достоинства и недостатки, область применения.</w:t>
      </w:r>
    </w:p>
    <w:p w:rsidR="008163BB" w:rsidRPr="00614D5C" w:rsidRDefault="008163BB" w:rsidP="008163BB">
      <w:pPr>
        <w:rPr>
          <w:sz w:val="26"/>
          <w:szCs w:val="26"/>
        </w:rPr>
      </w:pPr>
      <w:r w:rsidRPr="00614D5C">
        <w:rPr>
          <w:sz w:val="26"/>
          <w:szCs w:val="26"/>
        </w:rPr>
        <w:t>3.Пренебрегая сопротивлением воздуха, определить работу силы тяжести при планировании самолета массой 1200 кг из точки А в точку В (рис.1.45).</w:t>
      </w:r>
    </w:p>
    <w:p w:rsidR="008163BB" w:rsidRPr="00614D5C" w:rsidRDefault="008163BB" w:rsidP="008163BB">
      <w:pPr>
        <w:rPr>
          <w:b/>
          <w:sz w:val="26"/>
          <w:szCs w:val="26"/>
        </w:rPr>
      </w:pPr>
    </w:p>
    <w:p w:rsidR="008163BB" w:rsidRPr="00614D5C" w:rsidRDefault="008163BB" w:rsidP="008163BB">
      <w:pPr>
        <w:rPr>
          <w:b/>
          <w:sz w:val="26"/>
          <w:szCs w:val="26"/>
        </w:rPr>
      </w:pPr>
      <w:r w:rsidRPr="00614D5C">
        <w:rPr>
          <w:b/>
          <w:sz w:val="26"/>
          <w:szCs w:val="26"/>
        </w:rPr>
        <w:t>Билет №20</w:t>
      </w:r>
    </w:p>
    <w:p w:rsidR="008163BB" w:rsidRPr="00614D5C" w:rsidRDefault="008163BB" w:rsidP="008163BB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sz w:val="26"/>
          <w:szCs w:val="26"/>
        </w:rPr>
        <w:t xml:space="preserve"> 1.</w:t>
      </w:r>
      <w:r w:rsidRPr="00614D5C">
        <w:rPr>
          <w:rFonts w:ascii="Times New Roman" w:hAnsi="Times New Roman" w:cs="Times New Roman"/>
          <w:bCs/>
          <w:sz w:val="26"/>
          <w:szCs w:val="26"/>
        </w:rPr>
        <w:t>Основные понятия и законы  динамики.</w:t>
      </w:r>
    </w:p>
    <w:p w:rsidR="008163BB" w:rsidRPr="00614D5C" w:rsidRDefault="008163BB" w:rsidP="008163BB">
      <w:pPr>
        <w:rPr>
          <w:sz w:val="26"/>
          <w:szCs w:val="26"/>
        </w:rPr>
      </w:pPr>
      <w:r w:rsidRPr="00614D5C">
        <w:rPr>
          <w:sz w:val="26"/>
          <w:szCs w:val="26"/>
        </w:rPr>
        <w:t>2. Неразъемные соединения. Заклёпочные соединения: достоинства, недостатки, область применения.  Материалы заклепок.</w:t>
      </w:r>
    </w:p>
    <w:p w:rsidR="008163BB" w:rsidRPr="00614D5C" w:rsidRDefault="008163BB" w:rsidP="008163BB">
      <w:pPr>
        <w:rPr>
          <w:sz w:val="26"/>
          <w:szCs w:val="26"/>
        </w:rPr>
      </w:pPr>
      <w:r w:rsidRPr="00614D5C">
        <w:rPr>
          <w:sz w:val="26"/>
          <w:szCs w:val="26"/>
        </w:rPr>
        <w:t xml:space="preserve">3.Два листа соединены заклепкой. На соединение действуют силы </w:t>
      </w:r>
      <w:r w:rsidRPr="00614D5C">
        <w:rPr>
          <w:sz w:val="26"/>
          <w:szCs w:val="26"/>
          <w:lang w:val="en-US"/>
        </w:rPr>
        <w:t>F</w:t>
      </w:r>
      <w:r w:rsidRPr="00614D5C">
        <w:rPr>
          <w:sz w:val="26"/>
          <w:szCs w:val="26"/>
        </w:rPr>
        <w:t>= 2,5 кН. Определить достаточна ли прочность заклепок, если ее диаметр равен 10 мм, а [ĩ</w:t>
      </w:r>
      <w:r w:rsidRPr="00614D5C">
        <w:rPr>
          <w:sz w:val="26"/>
          <w:szCs w:val="26"/>
          <w:vertAlign w:val="subscript"/>
          <w:lang w:val="en-US"/>
        </w:rPr>
        <w:t>c</w:t>
      </w:r>
      <w:r w:rsidRPr="00614D5C">
        <w:rPr>
          <w:sz w:val="26"/>
          <w:szCs w:val="26"/>
          <w:vertAlign w:val="subscript"/>
        </w:rPr>
        <w:t>р</w:t>
      </w:r>
      <w:r w:rsidRPr="00614D5C">
        <w:rPr>
          <w:sz w:val="26"/>
          <w:szCs w:val="26"/>
        </w:rPr>
        <w:t xml:space="preserve"> ]= 50МПА(рис.38).</w:t>
      </w:r>
    </w:p>
    <w:p w:rsidR="003F1EFB" w:rsidRPr="00614D5C" w:rsidRDefault="003F1EFB" w:rsidP="008163BB">
      <w:pPr>
        <w:rPr>
          <w:sz w:val="26"/>
          <w:szCs w:val="26"/>
        </w:rPr>
      </w:pPr>
    </w:p>
    <w:p w:rsidR="003F1EFB" w:rsidRPr="00614D5C" w:rsidRDefault="003F1EFB" w:rsidP="003F1EFB">
      <w:pPr>
        <w:rPr>
          <w:b/>
          <w:sz w:val="26"/>
          <w:szCs w:val="26"/>
        </w:rPr>
      </w:pPr>
      <w:r w:rsidRPr="00614D5C">
        <w:rPr>
          <w:b/>
          <w:sz w:val="26"/>
          <w:szCs w:val="26"/>
        </w:rPr>
        <w:t>Билет №21</w:t>
      </w:r>
    </w:p>
    <w:p w:rsidR="003F1EFB" w:rsidRPr="00614D5C" w:rsidRDefault="003F1EFB" w:rsidP="003F1EFB">
      <w:pPr>
        <w:pStyle w:val="23"/>
        <w:numPr>
          <w:ilvl w:val="0"/>
          <w:numId w:val="29"/>
        </w:numPr>
        <w:shd w:val="clear" w:color="auto" w:fill="auto"/>
        <w:spacing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14D5C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Силовой многоугольник. Проекция силы на ось: правила знаков.</w:t>
      </w:r>
    </w:p>
    <w:p w:rsidR="003F1EFB" w:rsidRPr="00614D5C" w:rsidRDefault="003F1EFB" w:rsidP="003F1EFB">
      <w:pPr>
        <w:pStyle w:val="23"/>
        <w:numPr>
          <w:ilvl w:val="0"/>
          <w:numId w:val="29"/>
        </w:numPr>
        <w:shd w:val="clear" w:color="auto" w:fill="auto"/>
        <w:suppressAutoHyphens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14D5C">
        <w:rPr>
          <w:rFonts w:ascii="Times New Roman" w:hAnsi="Times New Roman" w:cs="Times New Roman"/>
          <w:sz w:val="26"/>
          <w:szCs w:val="26"/>
        </w:rPr>
        <w:t xml:space="preserve">Зубчато-реечные механизмы: достоинства и недостатки, область     применения. </w:t>
      </w:r>
    </w:p>
    <w:p w:rsidR="003F1EFB" w:rsidRPr="00614D5C" w:rsidRDefault="003F1EFB" w:rsidP="003F1EFB">
      <w:pPr>
        <w:pStyle w:val="23"/>
        <w:numPr>
          <w:ilvl w:val="0"/>
          <w:numId w:val="29"/>
        </w:numPr>
        <w:shd w:val="clear" w:color="auto" w:fill="auto"/>
        <w:suppressAutoHyphens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14D5C">
        <w:rPr>
          <w:rFonts w:ascii="Times New Roman" w:hAnsi="Times New Roman" w:cs="Times New Roman"/>
          <w:sz w:val="26"/>
          <w:szCs w:val="26"/>
        </w:rPr>
        <w:t xml:space="preserve">Два листа соединены заклепкой. На соединение действуют силы </w:t>
      </w:r>
      <w:r w:rsidRPr="00614D5C">
        <w:rPr>
          <w:rFonts w:ascii="Times New Roman" w:hAnsi="Times New Roman" w:cs="Times New Roman"/>
          <w:sz w:val="26"/>
          <w:szCs w:val="26"/>
          <w:lang w:val="en-US"/>
        </w:rPr>
        <w:t>F</w:t>
      </w:r>
      <w:r w:rsidRPr="00614D5C">
        <w:rPr>
          <w:rFonts w:ascii="Times New Roman" w:hAnsi="Times New Roman" w:cs="Times New Roman"/>
          <w:sz w:val="26"/>
          <w:szCs w:val="26"/>
        </w:rPr>
        <w:t xml:space="preserve">= 2,5 кН.Определить достаточна ли прочность заклепок, если ее диаметр равен 10 мм, </w:t>
      </w:r>
    </w:p>
    <w:p w:rsidR="003F1EFB" w:rsidRPr="00614D5C" w:rsidRDefault="003F1EFB" w:rsidP="003F1EFB">
      <w:pPr>
        <w:pStyle w:val="a5"/>
        <w:rPr>
          <w:rFonts w:ascii="Times New Roman" w:hAnsi="Times New Roman"/>
          <w:sz w:val="26"/>
          <w:szCs w:val="26"/>
        </w:rPr>
      </w:pPr>
      <w:r w:rsidRPr="00614D5C">
        <w:rPr>
          <w:rFonts w:ascii="Times New Roman" w:hAnsi="Times New Roman"/>
          <w:sz w:val="26"/>
          <w:szCs w:val="26"/>
        </w:rPr>
        <w:t>а [ĩ</w:t>
      </w:r>
      <w:r w:rsidRPr="00614D5C">
        <w:rPr>
          <w:rFonts w:ascii="Times New Roman" w:hAnsi="Times New Roman"/>
          <w:sz w:val="26"/>
          <w:szCs w:val="26"/>
          <w:vertAlign w:val="subscript"/>
          <w:lang w:val="en-US"/>
        </w:rPr>
        <w:t>c</w:t>
      </w:r>
      <w:r w:rsidRPr="00614D5C">
        <w:rPr>
          <w:rFonts w:ascii="Times New Roman" w:hAnsi="Times New Roman"/>
          <w:sz w:val="26"/>
          <w:szCs w:val="26"/>
          <w:vertAlign w:val="subscript"/>
        </w:rPr>
        <w:t>р</w:t>
      </w:r>
      <w:r w:rsidRPr="00614D5C">
        <w:rPr>
          <w:rFonts w:ascii="Times New Roman" w:hAnsi="Times New Roman"/>
          <w:sz w:val="26"/>
          <w:szCs w:val="26"/>
        </w:rPr>
        <w:t xml:space="preserve"> ]= 50МПА(рис.38).</w:t>
      </w:r>
    </w:p>
    <w:p w:rsidR="003F1EFB" w:rsidRPr="00614D5C" w:rsidRDefault="003F1EFB" w:rsidP="008163BB">
      <w:pPr>
        <w:rPr>
          <w:sz w:val="26"/>
          <w:szCs w:val="26"/>
        </w:rPr>
      </w:pPr>
    </w:p>
    <w:p w:rsidR="003F1EFB" w:rsidRPr="00614D5C" w:rsidRDefault="003F1EFB" w:rsidP="003F1EFB">
      <w:pPr>
        <w:rPr>
          <w:b/>
          <w:sz w:val="26"/>
          <w:szCs w:val="26"/>
        </w:rPr>
      </w:pPr>
      <w:r w:rsidRPr="00614D5C">
        <w:rPr>
          <w:b/>
          <w:sz w:val="26"/>
          <w:szCs w:val="26"/>
        </w:rPr>
        <w:t>Билет № 22</w:t>
      </w:r>
    </w:p>
    <w:p w:rsidR="003F1EFB" w:rsidRPr="00614D5C" w:rsidRDefault="003F1EFB" w:rsidP="003F1EFB">
      <w:pPr>
        <w:pStyle w:val="23"/>
        <w:shd w:val="clear" w:color="auto" w:fill="auto"/>
        <w:spacing w:line="240" w:lineRule="auto"/>
        <w:ind w:left="567"/>
        <w:rPr>
          <w:rFonts w:ascii="Times New Roman" w:hAnsi="Times New Roman" w:cs="Times New Roman"/>
          <w:bCs/>
          <w:sz w:val="26"/>
          <w:szCs w:val="26"/>
        </w:rPr>
      </w:pPr>
      <w:r w:rsidRPr="00614D5C">
        <w:rPr>
          <w:rFonts w:ascii="Times New Roman" w:hAnsi="Times New Roman" w:cs="Times New Roman"/>
          <w:sz w:val="26"/>
          <w:szCs w:val="26"/>
        </w:rPr>
        <w:t>1.</w:t>
      </w:r>
      <w:r w:rsidRPr="00614D5C">
        <w:rPr>
          <w:rFonts w:ascii="Times New Roman" w:hAnsi="Times New Roman" w:cs="Times New Roman"/>
          <w:bCs/>
          <w:sz w:val="26"/>
          <w:szCs w:val="26"/>
        </w:rPr>
        <w:t xml:space="preserve"> Работа силы. Коэффициент полезного действия.</w:t>
      </w:r>
    </w:p>
    <w:p w:rsidR="003F1EFB" w:rsidRPr="00614D5C" w:rsidRDefault="003F1EFB" w:rsidP="003F1EFB">
      <w:pPr>
        <w:ind w:left="567"/>
        <w:rPr>
          <w:sz w:val="26"/>
          <w:szCs w:val="26"/>
        </w:rPr>
      </w:pPr>
      <w:r w:rsidRPr="00614D5C">
        <w:rPr>
          <w:sz w:val="26"/>
          <w:szCs w:val="26"/>
        </w:rPr>
        <w:t>2.Общие сведения о червячных передачах: достоинства и недостатки, область применения.</w:t>
      </w:r>
    </w:p>
    <w:p w:rsidR="003F1EFB" w:rsidRPr="00614D5C" w:rsidRDefault="003F1EFB" w:rsidP="003F1EFB">
      <w:pPr>
        <w:rPr>
          <w:sz w:val="26"/>
          <w:szCs w:val="26"/>
        </w:rPr>
      </w:pPr>
      <w:r w:rsidRPr="00614D5C">
        <w:rPr>
          <w:sz w:val="26"/>
          <w:szCs w:val="26"/>
        </w:rPr>
        <w:t>3.Пренебрегая сопротивлением воздуха, определить работу силы тяжести при планировании самолета массо</w:t>
      </w:r>
      <w:r w:rsidR="00433377" w:rsidRPr="00614D5C">
        <w:rPr>
          <w:sz w:val="26"/>
          <w:szCs w:val="26"/>
        </w:rPr>
        <w:t>й 1200 кг из точки А в точку В .</w:t>
      </w:r>
    </w:p>
    <w:p w:rsidR="003F1EFB" w:rsidRPr="00614D5C" w:rsidRDefault="003F1EFB" w:rsidP="008163BB">
      <w:pPr>
        <w:rPr>
          <w:sz w:val="26"/>
          <w:szCs w:val="26"/>
        </w:rPr>
      </w:pPr>
    </w:p>
    <w:p w:rsidR="003F1EFB" w:rsidRPr="00614D5C" w:rsidRDefault="003F1EFB" w:rsidP="008163BB">
      <w:pPr>
        <w:rPr>
          <w:sz w:val="26"/>
          <w:szCs w:val="26"/>
        </w:rPr>
      </w:pPr>
    </w:p>
    <w:p w:rsidR="008163BB" w:rsidRPr="00614D5C" w:rsidRDefault="008163BB" w:rsidP="008163BB">
      <w:pPr>
        <w:rPr>
          <w:b/>
          <w:sz w:val="26"/>
          <w:szCs w:val="26"/>
        </w:rPr>
      </w:pPr>
    </w:p>
    <w:p w:rsidR="008163BB" w:rsidRPr="00614D5C" w:rsidRDefault="008163BB" w:rsidP="008163BB">
      <w:pPr>
        <w:ind w:hanging="142"/>
        <w:jc w:val="center"/>
        <w:rPr>
          <w:b/>
          <w:sz w:val="26"/>
          <w:szCs w:val="26"/>
        </w:rPr>
      </w:pPr>
      <w:r w:rsidRPr="00614D5C">
        <w:rPr>
          <w:b/>
          <w:sz w:val="26"/>
          <w:szCs w:val="26"/>
        </w:rPr>
        <w:t>Критерии оценки</w:t>
      </w:r>
    </w:p>
    <w:p w:rsidR="008163BB" w:rsidRPr="00614D5C" w:rsidRDefault="008163BB" w:rsidP="008163BB">
      <w:pPr>
        <w:ind w:hanging="142"/>
        <w:jc w:val="center"/>
        <w:rPr>
          <w:b/>
          <w:sz w:val="26"/>
          <w:szCs w:val="26"/>
        </w:rPr>
      </w:pPr>
    </w:p>
    <w:p w:rsidR="008163BB" w:rsidRPr="00614D5C" w:rsidRDefault="008163BB" w:rsidP="008163BB">
      <w:pPr>
        <w:ind w:firstLine="709"/>
        <w:jc w:val="both"/>
        <w:rPr>
          <w:sz w:val="26"/>
          <w:szCs w:val="26"/>
        </w:rPr>
      </w:pPr>
      <w:r w:rsidRPr="00614D5C">
        <w:rPr>
          <w:sz w:val="26"/>
          <w:szCs w:val="26"/>
        </w:rPr>
        <w:t xml:space="preserve">Экзамен проводится по билетной системе в устном виде. В билете 2 вопроса теоретических и задача, охватывающие все разделы учебной программы. </w:t>
      </w:r>
    </w:p>
    <w:p w:rsidR="008163BB" w:rsidRPr="00614D5C" w:rsidRDefault="008163BB" w:rsidP="008163BB">
      <w:pPr>
        <w:ind w:firstLine="709"/>
        <w:jc w:val="both"/>
        <w:rPr>
          <w:sz w:val="26"/>
          <w:szCs w:val="26"/>
        </w:rPr>
      </w:pPr>
      <w:r w:rsidRPr="00614D5C">
        <w:rPr>
          <w:sz w:val="26"/>
          <w:szCs w:val="26"/>
        </w:rPr>
        <w:t>Обучающийся получает оценку:</w:t>
      </w:r>
    </w:p>
    <w:p w:rsidR="008163BB" w:rsidRPr="00614D5C" w:rsidRDefault="008163BB" w:rsidP="008163BB">
      <w:pPr>
        <w:ind w:firstLine="709"/>
        <w:jc w:val="both"/>
        <w:rPr>
          <w:sz w:val="26"/>
          <w:szCs w:val="26"/>
        </w:rPr>
      </w:pPr>
      <w:r w:rsidRPr="00614D5C">
        <w:rPr>
          <w:sz w:val="26"/>
          <w:szCs w:val="26"/>
        </w:rPr>
        <w:t>«отлично» - если вопрос</w:t>
      </w:r>
      <w:r w:rsidR="00433377" w:rsidRPr="00614D5C">
        <w:rPr>
          <w:sz w:val="26"/>
          <w:szCs w:val="26"/>
        </w:rPr>
        <w:t>ы</w:t>
      </w:r>
      <w:r w:rsidRPr="00614D5C">
        <w:rPr>
          <w:sz w:val="26"/>
          <w:szCs w:val="26"/>
        </w:rPr>
        <w:t xml:space="preserve"> раскрыт</w:t>
      </w:r>
      <w:r w:rsidR="00433377" w:rsidRPr="00614D5C">
        <w:rPr>
          <w:sz w:val="26"/>
          <w:szCs w:val="26"/>
        </w:rPr>
        <w:t>ы</w:t>
      </w:r>
      <w:r w:rsidRPr="00614D5C">
        <w:rPr>
          <w:sz w:val="26"/>
          <w:szCs w:val="26"/>
        </w:rPr>
        <w:t xml:space="preserve"> полностью, в логической последовательности, с соблюдением технической терминологии  и грамотно;</w:t>
      </w:r>
      <w:r w:rsidR="00433377" w:rsidRPr="00614D5C">
        <w:rPr>
          <w:sz w:val="26"/>
          <w:szCs w:val="26"/>
        </w:rPr>
        <w:t xml:space="preserve"> задача решена верно.</w:t>
      </w:r>
    </w:p>
    <w:p w:rsidR="008163BB" w:rsidRPr="00614D5C" w:rsidRDefault="00433377" w:rsidP="008163BB">
      <w:pPr>
        <w:ind w:firstLine="709"/>
        <w:jc w:val="both"/>
        <w:rPr>
          <w:sz w:val="26"/>
          <w:szCs w:val="26"/>
        </w:rPr>
      </w:pPr>
      <w:r w:rsidRPr="00614D5C">
        <w:rPr>
          <w:sz w:val="26"/>
          <w:szCs w:val="26"/>
        </w:rPr>
        <w:t>«Х</w:t>
      </w:r>
      <w:r w:rsidR="008163BB" w:rsidRPr="00614D5C">
        <w:rPr>
          <w:sz w:val="26"/>
          <w:szCs w:val="26"/>
        </w:rPr>
        <w:t>орошо» - если вопрос</w:t>
      </w:r>
      <w:r w:rsidRPr="00614D5C">
        <w:rPr>
          <w:sz w:val="26"/>
          <w:szCs w:val="26"/>
        </w:rPr>
        <w:t>ы</w:t>
      </w:r>
      <w:r w:rsidR="008163BB" w:rsidRPr="00614D5C">
        <w:rPr>
          <w:sz w:val="26"/>
          <w:szCs w:val="26"/>
        </w:rPr>
        <w:t xml:space="preserve"> раскрыт</w:t>
      </w:r>
      <w:r w:rsidRPr="00614D5C">
        <w:rPr>
          <w:sz w:val="26"/>
          <w:szCs w:val="26"/>
        </w:rPr>
        <w:t>ы</w:t>
      </w:r>
      <w:r w:rsidR="008163BB" w:rsidRPr="00614D5C">
        <w:rPr>
          <w:sz w:val="26"/>
          <w:szCs w:val="26"/>
        </w:rPr>
        <w:t xml:space="preserve"> полностью, но имеют место нарушения логической последовательности, применения технической терминологии и неточно</w:t>
      </w:r>
      <w:r w:rsidRPr="00614D5C">
        <w:rPr>
          <w:sz w:val="26"/>
          <w:szCs w:val="26"/>
        </w:rPr>
        <w:t>сти в ответе; задача решена верно.</w:t>
      </w:r>
    </w:p>
    <w:p w:rsidR="008163BB" w:rsidRPr="00614D5C" w:rsidRDefault="00433377" w:rsidP="008163BB">
      <w:pPr>
        <w:ind w:firstLine="709"/>
        <w:jc w:val="both"/>
        <w:rPr>
          <w:sz w:val="26"/>
          <w:szCs w:val="26"/>
        </w:rPr>
      </w:pPr>
      <w:r w:rsidRPr="00614D5C">
        <w:rPr>
          <w:sz w:val="26"/>
          <w:szCs w:val="26"/>
        </w:rPr>
        <w:t>«У</w:t>
      </w:r>
      <w:r w:rsidR="008163BB" w:rsidRPr="00614D5C">
        <w:rPr>
          <w:sz w:val="26"/>
          <w:szCs w:val="26"/>
        </w:rPr>
        <w:t>довлетворительно» - если вопрос раскрыт, но недостаточно полно, логическая последовательность не выдерживается, для раскрытия вопроса требовались наводящие вопросы;</w:t>
      </w:r>
      <w:r w:rsidRPr="00614D5C">
        <w:rPr>
          <w:sz w:val="26"/>
          <w:szCs w:val="26"/>
        </w:rPr>
        <w:t xml:space="preserve"> задача решена верно.</w:t>
      </w:r>
    </w:p>
    <w:p w:rsidR="008163BB" w:rsidRPr="00614D5C" w:rsidRDefault="00433377" w:rsidP="008163BB">
      <w:pPr>
        <w:ind w:firstLine="709"/>
        <w:jc w:val="both"/>
        <w:rPr>
          <w:sz w:val="26"/>
          <w:szCs w:val="26"/>
        </w:rPr>
      </w:pPr>
      <w:r w:rsidRPr="00614D5C">
        <w:rPr>
          <w:sz w:val="26"/>
          <w:szCs w:val="26"/>
        </w:rPr>
        <w:t>«Н</w:t>
      </w:r>
      <w:r w:rsidR="008163BB" w:rsidRPr="00614D5C">
        <w:rPr>
          <w:sz w:val="26"/>
          <w:szCs w:val="26"/>
        </w:rPr>
        <w:t xml:space="preserve">еудовлетворительно» - если вопрос не раскрыт даже с наводящими вопросами и </w:t>
      </w:r>
      <w:r w:rsidRPr="00614D5C">
        <w:rPr>
          <w:sz w:val="26"/>
          <w:szCs w:val="26"/>
        </w:rPr>
        <w:t xml:space="preserve">практическое задание </w:t>
      </w:r>
      <w:r w:rsidR="008163BB" w:rsidRPr="00614D5C">
        <w:rPr>
          <w:sz w:val="26"/>
          <w:szCs w:val="26"/>
        </w:rPr>
        <w:t>не выполнено.</w:t>
      </w:r>
    </w:p>
    <w:p w:rsidR="008163BB" w:rsidRPr="00614D5C" w:rsidRDefault="008163BB" w:rsidP="008163BB">
      <w:pPr>
        <w:rPr>
          <w:sz w:val="26"/>
          <w:szCs w:val="26"/>
        </w:rPr>
      </w:pPr>
    </w:p>
    <w:p w:rsidR="00093024" w:rsidRPr="00614D5C" w:rsidRDefault="00093024" w:rsidP="00BC0343">
      <w:pPr>
        <w:pStyle w:val="11"/>
        <w:shd w:val="clear" w:color="auto" w:fill="auto"/>
        <w:spacing w:line="240" w:lineRule="auto"/>
        <w:ind w:left="360"/>
        <w:rPr>
          <w:sz w:val="26"/>
          <w:szCs w:val="26"/>
        </w:rPr>
      </w:pPr>
    </w:p>
    <w:p w:rsidR="00BC0343" w:rsidRPr="00614D5C" w:rsidRDefault="00BC0343" w:rsidP="00E24F11">
      <w:pPr>
        <w:spacing w:line="360" w:lineRule="auto"/>
        <w:ind w:firstLine="851"/>
        <w:jc w:val="both"/>
        <w:rPr>
          <w:sz w:val="26"/>
          <w:szCs w:val="26"/>
        </w:rPr>
      </w:pPr>
    </w:p>
    <w:p w:rsidR="00433377" w:rsidRPr="00614D5C" w:rsidRDefault="00433377" w:rsidP="00E24F11">
      <w:pPr>
        <w:spacing w:line="360" w:lineRule="auto"/>
        <w:ind w:firstLine="851"/>
        <w:jc w:val="both"/>
        <w:rPr>
          <w:sz w:val="26"/>
          <w:szCs w:val="26"/>
        </w:rPr>
      </w:pPr>
    </w:p>
    <w:p w:rsidR="00F10E8F" w:rsidRPr="00614D5C" w:rsidRDefault="00F10E8F" w:rsidP="00F10E8F">
      <w:pPr>
        <w:spacing w:line="360" w:lineRule="auto"/>
        <w:ind w:firstLine="851"/>
        <w:jc w:val="right"/>
        <w:rPr>
          <w:sz w:val="26"/>
          <w:szCs w:val="26"/>
        </w:rPr>
      </w:pPr>
      <w:r w:rsidRPr="00614D5C">
        <w:rPr>
          <w:sz w:val="26"/>
          <w:szCs w:val="26"/>
        </w:rPr>
        <w:t>ПРИЛОЖЕНИЯ</w:t>
      </w:r>
    </w:p>
    <w:p w:rsidR="000E1BA8" w:rsidRPr="00614D5C" w:rsidRDefault="000E1BA8" w:rsidP="00F10E8F">
      <w:pPr>
        <w:spacing w:line="360" w:lineRule="auto"/>
        <w:ind w:firstLine="851"/>
        <w:jc w:val="right"/>
        <w:rPr>
          <w:sz w:val="26"/>
          <w:szCs w:val="26"/>
        </w:rPr>
      </w:pPr>
    </w:p>
    <w:p w:rsidR="000E1BA8" w:rsidRPr="00614D5C" w:rsidRDefault="000E1BA8" w:rsidP="00F10E8F">
      <w:pPr>
        <w:spacing w:line="360" w:lineRule="auto"/>
        <w:ind w:firstLine="851"/>
        <w:jc w:val="right"/>
        <w:rPr>
          <w:sz w:val="26"/>
          <w:szCs w:val="26"/>
        </w:rPr>
      </w:pPr>
    </w:p>
    <w:tbl>
      <w:tblPr>
        <w:tblStyle w:val="12"/>
        <w:tblW w:w="394" w:type="dxa"/>
        <w:tblInd w:w="-1735" w:type="dxa"/>
        <w:tblLayout w:type="fixed"/>
        <w:tblLook w:val="04A0" w:firstRow="1" w:lastRow="0" w:firstColumn="1" w:lastColumn="0" w:noHBand="0" w:noVBand="1"/>
      </w:tblPr>
      <w:tblGrid>
        <w:gridCol w:w="394"/>
      </w:tblGrid>
      <w:tr w:rsidR="001475EC" w:rsidRPr="00614D5C" w:rsidTr="001475EC">
        <w:trPr>
          <w:trHeight w:val="90"/>
        </w:trPr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5EC" w:rsidRPr="00614D5C" w:rsidRDefault="001475EC">
            <w:pPr>
              <w:rPr>
                <w:sz w:val="26"/>
                <w:szCs w:val="26"/>
              </w:rPr>
            </w:pPr>
          </w:p>
        </w:tc>
      </w:tr>
    </w:tbl>
    <w:p w:rsidR="00BC0343" w:rsidRPr="00614D5C" w:rsidRDefault="00BC0343" w:rsidP="00BC0343">
      <w:pPr>
        <w:jc w:val="center"/>
        <w:rPr>
          <w:b/>
          <w:sz w:val="26"/>
          <w:szCs w:val="26"/>
        </w:rPr>
      </w:pPr>
    </w:p>
    <w:p w:rsidR="00BC0343" w:rsidRPr="00614D5C" w:rsidRDefault="00BC0343" w:rsidP="00BC0343">
      <w:pPr>
        <w:jc w:val="center"/>
        <w:rPr>
          <w:b/>
          <w:sz w:val="26"/>
          <w:szCs w:val="26"/>
        </w:rPr>
      </w:pPr>
      <w:r w:rsidRPr="00614D5C">
        <w:rPr>
          <w:b/>
          <w:sz w:val="26"/>
          <w:szCs w:val="26"/>
        </w:rPr>
        <w:t>Перечень деталей для разработки технологических процессов</w:t>
      </w:r>
    </w:p>
    <w:p w:rsidR="00BC0343" w:rsidRPr="00614D5C" w:rsidRDefault="00BC0343" w:rsidP="00BC0343">
      <w:pPr>
        <w:jc w:val="center"/>
        <w:rPr>
          <w:b/>
          <w:sz w:val="26"/>
          <w:szCs w:val="26"/>
        </w:rPr>
      </w:pPr>
      <w:r w:rsidRPr="00614D5C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9790" cy="8627110"/>
            <wp:effectExtent l="19050" t="0" r="381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2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614D5C" w:rsidRDefault="00BC0343" w:rsidP="00BC0343">
      <w:pPr>
        <w:jc w:val="center"/>
        <w:rPr>
          <w:b/>
          <w:sz w:val="26"/>
          <w:szCs w:val="26"/>
        </w:rPr>
      </w:pPr>
    </w:p>
    <w:p w:rsidR="00BC0343" w:rsidRPr="00614D5C" w:rsidRDefault="00BC0343" w:rsidP="00BC0343">
      <w:pPr>
        <w:jc w:val="center"/>
        <w:rPr>
          <w:b/>
          <w:sz w:val="26"/>
          <w:szCs w:val="26"/>
        </w:rPr>
      </w:pPr>
    </w:p>
    <w:p w:rsidR="00BC0343" w:rsidRPr="00614D5C" w:rsidRDefault="00BC0343" w:rsidP="00BC0343">
      <w:pPr>
        <w:jc w:val="center"/>
        <w:rPr>
          <w:b/>
          <w:sz w:val="26"/>
          <w:szCs w:val="26"/>
        </w:rPr>
      </w:pPr>
      <w:r w:rsidRPr="00614D5C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1535" cy="8515985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51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614D5C" w:rsidRDefault="00BC0343" w:rsidP="00BC0343">
      <w:pPr>
        <w:jc w:val="center"/>
        <w:rPr>
          <w:b/>
          <w:sz w:val="26"/>
          <w:szCs w:val="26"/>
        </w:rPr>
      </w:pPr>
    </w:p>
    <w:p w:rsidR="00BC0343" w:rsidRPr="00614D5C" w:rsidRDefault="00BC0343" w:rsidP="00BC0343">
      <w:pPr>
        <w:jc w:val="center"/>
        <w:rPr>
          <w:b/>
          <w:sz w:val="26"/>
          <w:szCs w:val="26"/>
        </w:rPr>
      </w:pPr>
      <w:r w:rsidRPr="00614D5C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1535" cy="863536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63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614D5C" w:rsidRDefault="00BC0343" w:rsidP="00BC0343">
      <w:pPr>
        <w:jc w:val="center"/>
        <w:rPr>
          <w:b/>
          <w:sz w:val="26"/>
          <w:szCs w:val="26"/>
        </w:rPr>
      </w:pPr>
    </w:p>
    <w:p w:rsidR="00BC0343" w:rsidRPr="00614D5C" w:rsidRDefault="00BC0343" w:rsidP="00BC0343">
      <w:pPr>
        <w:jc w:val="center"/>
        <w:rPr>
          <w:b/>
          <w:sz w:val="26"/>
          <w:szCs w:val="26"/>
        </w:rPr>
      </w:pPr>
      <w:r w:rsidRPr="00614D5C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9790" cy="8682990"/>
            <wp:effectExtent l="19050" t="0" r="381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8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614D5C" w:rsidRDefault="00BC0343" w:rsidP="00BC0343">
      <w:pPr>
        <w:jc w:val="center"/>
        <w:rPr>
          <w:b/>
          <w:sz w:val="26"/>
          <w:szCs w:val="26"/>
        </w:rPr>
      </w:pPr>
    </w:p>
    <w:p w:rsidR="00BC0343" w:rsidRPr="00614D5C" w:rsidRDefault="00BC0343" w:rsidP="00BC0343">
      <w:pPr>
        <w:jc w:val="center"/>
        <w:rPr>
          <w:b/>
          <w:sz w:val="26"/>
          <w:szCs w:val="26"/>
        </w:rPr>
      </w:pPr>
      <w:r w:rsidRPr="00614D5C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9790" cy="8468360"/>
            <wp:effectExtent l="19050" t="0" r="381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6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614D5C" w:rsidRDefault="00BC0343" w:rsidP="00BC0343">
      <w:pPr>
        <w:jc w:val="center"/>
        <w:rPr>
          <w:b/>
          <w:sz w:val="26"/>
          <w:szCs w:val="26"/>
        </w:rPr>
      </w:pPr>
    </w:p>
    <w:p w:rsidR="00BC0343" w:rsidRPr="00614D5C" w:rsidRDefault="00BC0343" w:rsidP="00BC0343">
      <w:pPr>
        <w:jc w:val="center"/>
        <w:rPr>
          <w:b/>
          <w:sz w:val="26"/>
          <w:szCs w:val="26"/>
        </w:rPr>
      </w:pPr>
    </w:p>
    <w:p w:rsidR="00BC0343" w:rsidRPr="00614D5C" w:rsidRDefault="00BC0343" w:rsidP="00BC0343">
      <w:pPr>
        <w:jc w:val="center"/>
        <w:rPr>
          <w:b/>
          <w:sz w:val="26"/>
          <w:szCs w:val="26"/>
        </w:rPr>
      </w:pPr>
      <w:r w:rsidRPr="00614D5C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1535" cy="8674735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67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614D5C" w:rsidRDefault="00BC0343" w:rsidP="00BC0343">
      <w:pPr>
        <w:jc w:val="center"/>
        <w:rPr>
          <w:b/>
          <w:sz w:val="26"/>
          <w:szCs w:val="26"/>
        </w:rPr>
      </w:pPr>
    </w:p>
    <w:p w:rsidR="00BC0343" w:rsidRPr="00614D5C" w:rsidRDefault="00BC0343" w:rsidP="00BC0343">
      <w:pPr>
        <w:jc w:val="center"/>
        <w:rPr>
          <w:b/>
          <w:sz w:val="26"/>
          <w:szCs w:val="26"/>
        </w:rPr>
      </w:pPr>
      <w:r w:rsidRPr="00614D5C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9790" cy="8754110"/>
            <wp:effectExtent l="19050" t="0" r="381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5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614D5C" w:rsidRDefault="00BC0343" w:rsidP="00BC0343">
      <w:pPr>
        <w:pStyle w:val="a5"/>
        <w:widowControl w:val="0"/>
        <w:overflowPunct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C0343" w:rsidRPr="00614D5C" w:rsidRDefault="00BC0343" w:rsidP="00E24F11">
      <w:pPr>
        <w:spacing w:line="360" w:lineRule="auto"/>
        <w:ind w:firstLine="851"/>
        <w:jc w:val="both"/>
        <w:rPr>
          <w:sz w:val="26"/>
          <w:szCs w:val="26"/>
        </w:rPr>
      </w:pPr>
    </w:p>
    <w:sectPr w:rsidR="00BC0343" w:rsidRPr="00614D5C" w:rsidSect="00E24F11">
      <w:pgSz w:w="11906" w:h="16838"/>
      <w:pgMar w:top="964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D5C" w:rsidRDefault="00614D5C" w:rsidP="00F10E8F">
      <w:r>
        <w:separator/>
      </w:r>
    </w:p>
  </w:endnote>
  <w:endnote w:type="continuationSeparator" w:id="0">
    <w:p w:rsidR="00614D5C" w:rsidRDefault="00614D5C" w:rsidP="00F1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8266"/>
      <w:docPartObj>
        <w:docPartGallery w:val="Page Numbers (Bottom of Page)"/>
        <w:docPartUnique/>
      </w:docPartObj>
    </w:sdtPr>
    <w:sdtEndPr/>
    <w:sdtContent>
      <w:p w:rsidR="00614D5C" w:rsidRDefault="001D2DE9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670A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614D5C" w:rsidRDefault="00614D5C">
    <w:pPr>
      <w:pStyle w:val="ac"/>
    </w:pPr>
  </w:p>
  <w:p w:rsidR="00614D5C" w:rsidRDefault="00614D5C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58454"/>
      <w:docPartObj>
        <w:docPartGallery w:val="Page Numbers (Bottom of Page)"/>
        <w:docPartUnique/>
      </w:docPartObj>
    </w:sdtPr>
    <w:sdtEndPr/>
    <w:sdtContent>
      <w:p w:rsidR="00614D5C" w:rsidRDefault="001D2DE9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67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4D5C" w:rsidRDefault="00614D5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D5C" w:rsidRDefault="00614D5C" w:rsidP="00F10E8F">
      <w:r>
        <w:separator/>
      </w:r>
    </w:p>
  </w:footnote>
  <w:footnote w:type="continuationSeparator" w:id="0">
    <w:p w:rsidR="00614D5C" w:rsidRDefault="00614D5C" w:rsidP="00F10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20A1E"/>
    <w:multiLevelType w:val="hybridMultilevel"/>
    <w:tmpl w:val="D23A8EC8"/>
    <w:lvl w:ilvl="0" w:tplc="E86E6DAC">
      <w:start w:val="1"/>
      <w:numFmt w:val="decimal"/>
      <w:lvlText w:val="%1."/>
      <w:lvlJc w:val="left"/>
      <w:pPr>
        <w:ind w:left="720" w:hanging="360"/>
      </w:pPr>
      <w:rPr>
        <w:rFonts w:eastAsia="Garamond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03A65"/>
    <w:multiLevelType w:val="hybridMultilevel"/>
    <w:tmpl w:val="E7E6F0A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79D4430"/>
    <w:multiLevelType w:val="hybridMultilevel"/>
    <w:tmpl w:val="7C58B914"/>
    <w:lvl w:ilvl="0" w:tplc="5A469ED2">
      <w:start w:val="1"/>
      <w:numFmt w:val="decimal"/>
      <w:lvlText w:val="%1."/>
      <w:lvlJc w:val="left"/>
      <w:pPr>
        <w:ind w:left="720" w:hanging="360"/>
      </w:pPr>
      <w:rPr>
        <w:rFonts w:eastAsia="Garamond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631CD"/>
    <w:multiLevelType w:val="hybridMultilevel"/>
    <w:tmpl w:val="61C2D2DA"/>
    <w:lvl w:ilvl="0" w:tplc="8F9843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07876"/>
    <w:multiLevelType w:val="hybridMultilevel"/>
    <w:tmpl w:val="D23A8EC8"/>
    <w:lvl w:ilvl="0" w:tplc="E86E6DAC">
      <w:start w:val="1"/>
      <w:numFmt w:val="decimal"/>
      <w:lvlText w:val="%1."/>
      <w:lvlJc w:val="left"/>
      <w:pPr>
        <w:ind w:left="720" w:hanging="360"/>
      </w:pPr>
      <w:rPr>
        <w:rFonts w:eastAsia="Garamond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43B6D"/>
    <w:multiLevelType w:val="hybridMultilevel"/>
    <w:tmpl w:val="2F18F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2D402D"/>
    <w:multiLevelType w:val="hybridMultilevel"/>
    <w:tmpl w:val="4D5E88A4"/>
    <w:lvl w:ilvl="0" w:tplc="AE6E1EAE">
      <w:start w:val="1"/>
      <w:numFmt w:val="decimal"/>
      <w:lvlText w:val="%1."/>
      <w:lvlJc w:val="left"/>
      <w:pPr>
        <w:ind w:left="720" w:hanging="360"/>
      </w:pPr>
      <w:rPr>
        <w:rFonts w:eastAsia="Garamond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37D77"/>
    <w:multiLevelType w:val="hybridMultilevel"/>
    <w:tmpl w:val="258493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A302880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F0338A"/>
    <w:multiLevelType w:val="hybridMultilevel"/>
    <w:tmpl w:val="FF6EE4D4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2">
    <w:nsid w:val="37811359"/>
    <w:multiLevelType w:val="hybridMultilevel"/>
    <w:tmpl w:val="D6E4A36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3F0F94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0A06EE0"/>
    <w:multiLevelType w:val="hybridMultilevel"/>
    <w:tmpl w:val="D0BA0ECC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6">
    <w:nsid w:val="488A278A"/>
    <w:multiLevelType w:val="hybridMultilevel"/>
    <w:tmpl w:val="7FE63A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B306D4"/>
    <w:multiLevelType w:val="hybridMultilevel"/>
    <w:tmpl w:val="3E92C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C932EF"/>
    <w:multiLevelType w:val="hybridMultilevel"/>
    <w:tmpl w:val="466AA1C8"/>
    <w:lvl w:ilvl="0" w:tplc="A3904F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D8348B"/>
    <w:multiLevelType w:val="hybridMultilevel"/>
    <w:tmpl w:val="218A15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D53240"/>
    <w:multiLevelType w:val="hybridMultilevel"/>
    <w:tmpl w:val="5C22F254"/>
    <w:lvl w:ilvl="0" w:tplc="836C5FBE">
      <w:start w:val="1"/>
      <w:numFmt w:val="decimal"/>
      <w:lvlText w:val="%1."/>
      <w:lvlJc w:val="left"/>
      <w:pPr>
        <w:ind w:left="720" w:hanging="360"/>
      </w:pPr>
      <w:rPr>
        <w:rFonts w:eastAsia="Garamond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880C52"/>
    <w:multiLevelType w:val="hybridMultilevel"/>
    <w:tmpl w:val="A84046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B66BA5"/>
    <w:multiLevelType w:val="hybridMultilevel"/>
    <w:tmpl w:val="FCE21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134E59"/>
    <w:multiLevelType w:val="hybridMultilevel"/>
    <w:tmpl w:val="483C7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725686"/>
    <w:multiLevelType w:val="hybridMultilevel"/>
    <w:tmpl w:val="CF7A0826"/>
    <w:lvl w:ilvl="0" w:tplc="A8FC71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7626B9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717F31"/>
    <w:multiLevelType w:val="hybridMultilevel"/>
    <w:tmpl w:val="9C06100A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>
    <w:nsid w:val="77775391"/>
    <w:multiLevelType w:val="hybridMultilevel"/>
    <w:tmpl w:val="A306B12A"/>
    <w:lvl w:ilvl="0" w:tplc="097E8F1C">
      <w:start w:val="1"/>
      <w:numFmt w:val="decimal"/>
      <w:lvlText w:val="%1."/>
      <w:lvlJc w:val="left"/>
      <w:pPr>
        <w:ind w:left="720" w:hanging="360"/>
      </w:pPr>
      <w:rPr>
        <w:rFonts w:eastAsia="Garamond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3"/>
  </w:num>
  <w:num w:numId="4">
    <w:abstractNumId w:val="14"/>
  </w:num>
  <w:num w:numId="5">
    <w:abstractNumId w:val="27"/>
  </w:num>
  <w:num w:numId="6">
    <w:abstractNumId w:val="13"/>
  </w:num>
  <w:num w:numId="7">
    <w:abstractNumId w:val="17"/>
  </w:num>
  <w:num w:numId="8">
    <w:abstractNumId w:val="26"/>
  </w:num>
  <w:num w:numId="9">
    <w:abstractNumId w:val="9"/>
  </w:num>
  <w:num w:numId="10">
    <w:abstractNumId w:val="22"/>
  </w:num>
  <w:num w:numId="11">
    <w:abstractNumId w:val="8"/>
  </w:num>
  <w:num w:numId="12">
    <w:abstractNumId w:val="1"/>
  </w:num>
  <w:num w:numId="13">
    <w:abstractNumId w:val="24"/>
  </w:num>
  <w:num w:numId="14">
    <w:abstractNumId w:val="18"/>
  </w:num>
  <w:num w:numId="15">
    <w:abstractNumId w:val="25"/>
  </w:num>
  <w:num w:numId="16">
    <w:abstractNumId w:val="3"/>
  </w:num>
  <w:num w:numId="17">
    <w:abstractNumId w:val="2"/>
  </w:num>
  <w:num w:numId="18">
    <w:abstractNumId w:val="20"/>
  </w:num>
  <w:num w:numId="19">
    <w:abstractNumId w:val="4"/>
  </w:num>
  <w:num w:numId="20">
    <w:abstractNumId w:val="28"/>
  </w:num>
  <w:num w:numId="21">
    <w:abstractNumId w:val="7"/>
  </w:num>
  <w:num w:numId="22">
    <w:abstractNumId w:val="19"/>
  </w:num>
  <w:num w:numId="23">
    <w:abstractNumId w:val="12"/>
  </w:num>
  <w:num w:numId="24">
    <w:abstractNumId w:val="21"/>
  </w:num>
  <w:num w:numId="25">
    <w:abstractNumId w:val="15"/>
  </w:num>
  <w:num w:numId="26">
    <w:abstractNumId w:val="16"/>
  </w:num>
  <w:num w:numId="27">
    <w:abstractNumId w:val="11"/>
  </w:num>
  <w:num w:numId="28">
    <w:abstractNumId w:val="6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153A2"/>
    <w:rsid w:val="000417CD"/>
    <w:rsid w:val="00043877"/>
    <w:rsid w:val="00056733"/>
    <w:rsid w:val="0007226F"/>
    <w:rsid w:val="00076223"/>
    <w:rsid w:val="0008186F"/>
    <w:rsid w:val="00087988"/>
    <w:rsid w:val="00091C12"/>
    <w:rsid w:val="00093024"/>
    <w:rsid w:val="000A7357"/>
    <w:rsid w:val="000B7E18"/>
    <w:rsid w:val="000E1BA8"/>
    <w:rsid w:val="001475EC"/>
    <w:rsid w:val="00150F51"/>
    <w:rsid w:val="001573C6"/>
    <w:rsid w:val="00182CB1"/>
    <w:rsid w:val="001835E1"/>
    <w:rsid w:val="001A38C8"/>
    <w:rsid w:val="001B5D95"/>
    <w:rsid w:val="001C322B"/>
    <w:rsid w:val="001C3EBF"/>
    <w:rsid w:val="001D2DE9"/>
    <w:rsid w:val="001F0E43"/>
    <w:rsid w:val="00265A4B"/>
    <w:rsid w:val="002878D2"/>
    <w:rsid w:val="002D1D3F"/>
    <w:rsid w:val="002D725F"/>
    <w:rsid w:val="002F2B44"/>
    <w:rsid w:val="00307165"/>
    <w:rsid w:val="00310B0D"/>
    <w:rsid w:val="003124B3"/>
    <w:rsid w:val="00324EEB"/>
    <w:rsid w:val="00333D83"/>
    <w:rsid w:val="003627C2"/>
    <w:rsid w:val="00373B77"/>
    <w:rsid w:val="00390B7E"/>
    <w:rsid w:val="00393E85"/>
    <w:rsid w:val="00396056"/>
    <w:rsid w:val="003D264C"/>
    <w:rsid w:val="003F1EFB"/>
    <w:rsid w:val="00407DFA"/>
    <w:rsid w:val="00413AED"/>
    <w:rsid w:val="00426DDA"/>
    <w:rsid w:val="00433377"/>
    <w:rsid w:val="00442B1B"/>
    <w:rsid w:val="004624AA"/>
    <w:rsid w:val="0048025C"/>
    <w:rsid w:val="00481FEB"/>
    <w:rsid w:val="00495140"/>
    <w:rsid w:val="004963D3"/>
    <w:rsid w:val="004A6208"/>
    <w:rsid w:val="004C69F9"/>
    <w:rsid w:val="004F1734"/>
    <w:rsid w:val="00500886"/>
    <w:rsid w:val="00527623"/>
    <w:rsid w:val="00544CA7"/>
    <w:rsid w:val="00564F33"/>
    <w:rsid w:val="00570F25"/>
    <w:rsid w:val="00590827"/>
    <w:rsid w:val="00594E62"/>
    <w:rsid w:val="005A187F"/>
    <w:rsid w:val="005F13DD"/>
    <w:rsid w:val="005F61E5"/>
    <w:rsid w:val="00614D5C"/>
    <w:rsid w:val="0063404C"/>
    <w:rsid w:val="00653388"/>
    <w:rsid w:val="006C02CE"/>
    <w:rsid w:val="006E0B59"/>
    <w:rsid w:val="006F36BE"/>
    <w:rsid w:val="0073221C"/>
    <w:rsid w:val="007423E8"/>
    <w:rsid w:val="007618DD"/>
    <w:rsid w:val="00793089"/>
    <w:rsid w:val="00796A0C"/>
    <w:rsid w:val="007A20BB"/>
    <w:rsid w:val="007E7F4C"/>
    <w:rsid w:val="007F29FD"/>
    <w:rsid w:val="00806223"/>
    <w:rsid w:val="00806DB6"/>
    <w:rsid w:val="008163BB"/>
    <w:rsid w:val="008939A1"/>
    <w:rsid w:val="008D61B1"/>
    <w:rsid w:val="009067BD"/>
    <w:rsid w:val="0091774C"/>
    <w:rsid w:val="0094453C"/>
    <w:rsid w:val="00945155"/>
    <w:rsid w:val="00960F2D"/>
    <w:rsid w:val="009B1F82"/>
    <w:rsid w:val="009C0E8A"/>
    <w:rsid w:val="009F627A"/>
    <w:rsid w:val="00A07617"/>
    <w:rsid w:val="00A81ACF"/>
    <w:rsid w:val="00A84A7A"/>
    <w:rsid w:val="00AD7F7A"/>
    <w:rsid w:val="00AE4434"/>
    <w:rsid w:val="00AF2481"/>
    <w:rsid w:val="00B06CC9"/>
    <w:rsid w:val="00B22D02"/>
    <w:rsid w:val="00B42C1B"/>
    <w:rsid w:val="00B51A09"/>
    <w:rsid w:val="00B946EC"/>
    <w:rsid w:val="00BB4AFF"/>
    <w:rsid w:val="00BB4F69"/>
    <w:rsid w:val="00BC0343"/>
    <w:rsid w:val="00BE7CE6"/>
    <w:rsid w:val="00BF386E"/>
    <w:rsid w:val="00C224A6"/>
    <w:rsid w:val="00C53FEB"/>
    <w:rsid w:val="00C64EE5"/>
    <w:rsid w:val="00C86480"/>
    <w:rsid w:val="00CC7FB1"/>
    <w:rsid w:val="00CE157F"/>
    <w:rsid w:val="00D159CE"/>
    <w:rsid w:val="00D22104"/>
    <w:rsid w:val="00D26D98"/>
    <w:rsid w:val="00D762F5"/>
    <w:rsid w:val="00DB670A"/>
    <w:rsid w:val="00DE4978"/>
    <w:rsid w:val="00DF0314"/>
    <w:rsid w:val="00DF5B04"/>
    <w:rsid w:val="00E105AA"/>
    <w:rsid w:val="00E1267D"/>
    <w:rsid w:val="00E24F11"/>
    <w:rsid w:val="00E62634"/>
    <w:rsid w:val="00E76B01"/>
    <w:rsid w:val="00E92379"/>
    <w:rsid w:val="00EA0C02"/>
    <w:rsid w:val="00EA28ED"/>
    <w:rsid w:val="00F00011"/>
    <w:rsid w:val="00F10E8F"/>
    <w:rsid w:val="00F35F22"/>
    <w:rsid w:val="00F6333E"/>
    <w:rsid w:val="00F721CA"/>
    <w:rsid w:val="00F75BD6"/>
    <w:rsid w:val="00F80F93"/>
    <w:rsid w:val="00FA427B"/>
    <w:rsid w:val="00FD2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CA4457-8FAD-4ACB-B692-A27AC432C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59CE"/>
    <w:pPr>
      <w:keepNext/>
      <w:autoSpaceDE w:val="0"/>
      <w:autoSpaceDN w:val="0"/>
      <w:ind w:firstLine="284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1B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BA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1BA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1BA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1BA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221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1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Основной текст_"/>
    <w:basedOn w:val="a0"/>
    <w:link w:val="11"/>
    <w:uiPriority w:val="99"/>
    <w:locked/>
    <w:rsid w:val="00D22104"/>
    <w:rPr>
      <w:rFonts w:eastAsia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D22104"/>
    <w:pPr>
      <w:shd w:val="clear" w:color="auto" w:fill="FFFFFF"/>
      <w:spacing w:line="274" w:lineRule="exact"/>
    </w:pPr>
    <w:rPr>
      <w:sz w:val="23"/>
      <w:szCs w:val="23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F10E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10E8F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10E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10E8F"/>
    <w:rPr>
      <w:rFonts w:eastAsia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E923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"/>
    <w:basedOn w:val="a0"/>
    <w:rsid w:val="004A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1">
    <w:name w:val="Основной текст2"/>
    <w:basedOn w:val="a"/>
    <w:rsid w:val="004A6208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character" w:customStyle="1" w:styleId="10">
    <w:name w:val="Заголовок 1 Знак"/>
    <w:basedOn w:val="a0"/>
    <w:link w:val="1"/>
    <w:rsid w:val="00D159CE"/>
    <w:rPr>
      <w:rFonts w:eastAsia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D159CE"/>
    <w:rPr>
      <w:i/>
      <w:iCs/>
    </w:rPr>
  </w:style>
  <w:style w:type="character" w:styleId="af">
    <w:name w:val="Hyperlink"/>
    <w:basedOn w:val="a0"/>
    <w:uiPriority w:val="99"/>
    <w:rsid w:val="00D159CE"/>
    <w:rPr>
      <w:color w:val="0000FF" w:themeColor="hyperlink"/>
      <w:u w:val="single"/>
    </w:rPr>
  </w:style>
  <w:style w:type="character" w:customStyle="1" w:styleId="c4">
    <w:name w:val="c4"/>
    <w:basedOn w:val="a0"/>
    <w:rsid w:val="00D159CE"/>
  </w:style>
  <w:style w:type="character" w:customStyle="1" w:styleId="20">
    <w:name w:val="Заголовок 2 Знак"/>
    <w:basedOn w:val="a0"/>
    <w:link w:val="2"/>
    <w:uiPriority w:val="9"/>
    <w:semiHidden/>
    <w:rsid w:val="000E1B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12">
    <w:name w:val="Table Grid 1"/>
    <w:basedOn w:val="a1"/>
    <w:unhideWhenUsed/>
    <w:rsid w:val="000E1BA8"/>
    <w:pPr>
      <w:spacing w:after="0" w:line="240" w:lineRule="auto"/>
    </w:pPr>
    <w:rPr>
      <w:rFonts w:eastAsia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40">
    <w:name w:val="Заголовок 4 Знак"/>
    <w:basedOn w:val="a0"/>
    <w:link w:val="4"/>
    <w:uiPriority w:val="9"/>
    <w:semiHidden/>
    <w:rsid w:val="000E1BA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E1BA8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E1B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E1BA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2">
    <w:name w:val="Основной текст (2)_"/>
    <w:basedOn w:val="a0"/>
    <w:link w:val="23"/>
    <w:locked/>
    <w:rsid w:val="008163BB"/>
    <w:rPr>
      <w:rFonts w:ascii="Garamond" w:eastAsia="Garamond" w:hAnsi="Garamond" w:cs="Garamond"/>
      <w:sz w:val="37"/>
      <w:szCs w:val="37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163BB"/>
    <w:pPr>
      <w:shd w:val="clear" w:color="auto" w:fill="FFFFFF"/>
      <w:spacing w:line="0" w:lineRule="atLeast"/>
    </w:pPr>
    <w:rPr>
      <w:rFonts w:ascii="Garamond" w:eastAsia="Garamond" w:hAnsi="Garamond" w:cs="Garamond"/>
      <w:sz w:val="37"/>
      <w:szCs w:val="37"/>
      <w:lang w:eastAsia="en-US"/>
    </w:rPr>
  </w:style>
  <w:style w:type="paragraph" w:customStyle="1" w:styleId="c2">
    <w:name w:val="c2"/>
    <w:basedOn w:val="a"/>
    <w:rsid w:val="008163BB"/>
    <w:pPr>
      <w:spacing w:before="90" w:after="90"/>
    </w:pPr>
    <w:rPr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qFormat/>
    <w:locked/>
    <w:rsid w:val="00614D5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84F61-C441-43D9-B966-F03C23C01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25</Pages>
  <Words>4151</Words>
  <Characters>23661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45</cp:revision>
  <dcterms:created xsi:type="dcterms:W3CDTF">2013-02-26T06:42:00Z</dcterms:created>
  <dcterms:modified xsi:type="dcterms:W3CDTF">2022-04-04T13:55:00Z</dcterms:modified>
</cp:coreProperties>
</file>